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FB86C" w14:textId="7D396937" w:rsidR="00460294" w:rsidRPr="00460294" w:rsidRDefault="00460294" w:rsidP="00B13F90">
      <w:pPr>
        <w:pStyle w:val="UDK"/>
        <w:spacing w:line="480" w:lineRule="auto"/>
        <w:ind w:right="565"/>
        <w:jc w:val="both"/>
        <w:rPr>
          <w:rFonts w:ascii="Times New Roman" w:hAnsi="Times New Roman"/>
          <w:b/>
          <w:bCs w:val="0"/>
          <w:szCs w:val="24"/>
          <w:u w:val="single"/>
          <w:lang w:val="en-US"/>
        </w:rPr>
      </w:pPr>
      <w:r w:rsidRPr="00460294">
        <w:rPr>
          <w:rFonts w:ascii="Times New Roman" w:hAnsi="Times New Roman"/>
          <w:b/>
          <w:bCs w:val="0"/>
          <w:szCs w:val="24"/>
          <w:u w:val="single"/>
          <w:lang w:val="en-US"/>
        </w:rPr>
        <w:t>Supplementary Information</w:t>
      </w:r>
    </w:p>
    <w:p w14:paraId="58133296" w14:textId="2DAD3966" w:rsidR="00B13F90" w:rsidRPr="00460294" w:rsidRDefault="00B13F90" w:rsidP="00B13F90">
      <w:pPr>
        <w:pStyle w:val="UDK"/>
        <w:spacing w:line="480" w:lineRule="auto"/>
        <w:ind w:right="565"/>
        <w:jc w:val="both"/>
        <w:rPr>
          <w:rFonts w:ascii="Times New Roman" w:hAnsi="Times New Roman"/>
          <w:b/>
          <w:bCs w:val="0"/>
          <w:szCs w:val="24"/>
          <w:lang w:val="en-US"/>
        </w:rPr>
      </w:pPr>
      <w:r w:rsidRPr="00460294">
        <w:rPr>
          <w:rFonts w:ascii="Times New Roman" w:hAnsi="Times New Roman"/>
          <w:b/>
          <w:bCs w:val="0"/>
          <w:szCs w:val="24"/>
          <w:lang w:val="en-US"/>
        </w:rPr>
        <w:t xml:space="preserve">Design, </w:t>
      </w:r>
      <w:r w:rsidRPr="00460294">
        <w:rPr>
          <w:rFonts w:ascii="Times New Roman" w:hAnsi="Times New Roman"/>
          <w:b/>
          <w:bCs w:val="0"/>
          <w:szCs w:val="24"/>
        </w:rPr>
        <w:t>Synthesis</w:t>
      </w:r>
      <w:r w:rsidRPr="00460294">
        <w:rPr>
          <w:rFonts w:ascii="Times New Roman" w:hAnsi="Times New Roman"/>
          <w:b/>
          <w:bCs w:val="0"/>
          <w:szCs w:val="24"/>
          <w:lang w:val="en-US"/>
        </w:rPr>
        <w:t>,</w:t>
      </w:r>
      <w:r w:rsidRPr="00460294">
        <w:rPr>
          <w:rFonts w:ascii="Times New Roman" w:hAnsi="Times New Roman"/>
          <w:b/>
          <w:bCs w:val="0"/>
          <w:szCs w:val="24"/>
        </w:rPr>
        <w:t xml:space="preserve"> and Characterization o</w:t>
      </w:r>
      <w:r w:rsidRPr="00460294">
        <w:rPr>
          <w:rFonts w:ascii="Times New Roman" w:hAnsi="Times New Roman"/>
          <w:b/>
          <w:bCs w:val="0"/>
          <w:szCs w:val="24"/>
          <w:lang w:val="en-US"/>
        </w:rPr>
        <w:t xml:space="preserve">f </w:t>
      </w:r>
      <w:r w:rsidRPr="00460294">
        <w:rPr>
          <w:rFonts w:ascii="Times New Roman" w:hAnsi="Times New Roman"/>
          <w:b/>
          <w:bCs w:val="0"/>
          <w:szCs w:val="24"/>
        </w:rPr>
        <w:t>Novel S</w:t>
      </w:r>
      <w:r w:rsidRPr="00460294">
        <w:rPr>
          <w:rFonts w:ascii="Times New Roman" w:hAnsi="Times New Roman"/>
          <w:b/>
          <w:bCs w:val="0"/>
          <w:szCs w:val="24"/>
          <w:lang w:val="en-US"/>
        </w:rPr>
        <w:t>eries</w:t>
      </w:r>
      <w:r w:rsidRPr="00460294">
        <w:rPr>
          <w:rFonts w:ascii="Times New Roman" w:hAnsi="Times New Roman"/>
          <w:b/>
          <w:bCs w:val="0"/>
          <w:szCs w:val="24"/>
        </w:rPr>
        <w:t xml:space="preserve"> </w:t>
      </w:r>
      <w:r w:rsidRPr="00460294">
        <w:rPr>
          <w:rFonts w:ascii="Times New Roman" w:hAnsi="Times New Roman"/>
          <w:b/>
          <w:bCs w:val="0"/>
          <w:szCs w:val="24"/>
          <w:lang w:val="en-US"/>
        </w:rPr>
        <w:t xml:space="preserve">of </w:t>
      </w:r>
      <w:proofErr w:type="gramStart"/>
      <w:r w:rsidRPr="00460294">
        <w:rPr>
          <w:rFonts w:ascii="Times New Roman" w:hAnsi="Times New Roman"/>
          <w:b/>
          <w:bCs w:val="0"/>
          <w:szCs w:val="24"/>
          <w:lang w:val="en-US"/>
        </w:rPr>
        <w:t>Pharmacologically-important</w:t>
      </w:r>
      <w:proofErr w:type="gramEnd"/>
      <w:r w:rsidRPr="00460294">
        <w:rPr>
          <w:rFonts w:ascii="Times New Roman" w:hAnsi="Times New Roman"/>
          <w:b/>
          <w:bCs w:val="0"/>
          <w:szCs w:val="24"/>
          <w:lang w:val="en-US"/>
        </w:rPr>
        <w:t xml:space="preserve"> </w:t>
      </w:r>
      <w:r w:rsidRPr="00460294">
        <w:rPr>
          <w:rFonts w:ascii="Times New Roman" w:hAnsi="Times New Roman"/>
          <w:b/>
          <w:bCs w:val="0"/>
          <w:szCs w:val="24"/>
        </w:rPr>
        <w:t>Sperm-</w:t>
      </w:r>
      <w:r w:rsidRPr="00460294">
        <w:rPr>
          <w:rFonts w:ascii="Times New Roman" w:hAnsi="Times New Roman"/>
          <w:b/>
          <w:bCs w:val="0"/>
          <w:szCs w:val="24"/>
          <w:lang w:val="en-US"/>
        </w:rPr>
        <w:t>shaped</w:t>
      </w:r>
      <w:r w:rsidRPr="00460294">
        <w:rPr>
          <w:rFonts w:ascii="Times New Roman" w:hAnsi="Times New Roman"/>
          <w:b/>
          <w:bCs w:val="0"/>
          <w:szCs w:val="24"/>
        </w:rPr>
        <w:t xml:space="preserve"> Amphiphilic Heterocyclic </w:t>
      </w:r>
      <w:r w:rsidRPr="00460294">
        <w:rPr>
          <w:rFonts w:ascii="Times New Roman" w:hAnsi="Times New Roman"/>
          <w:b/>
          <w:bCs w:val="0"/>
          <w:szCs w:val="24"/>
          <w:lang w:val="en-US"/>
        </w:rPr>
        <w:t>Compounds derived from Natural Palmitic Acid</w:t>
      </w:r>
    </w:p>
    <w:p w14:paraId="565366FA" w14:textId="77777777" w:rsidR="000E0504" w:rsidRPr="00460294" w:rsidRDefault="000E0504" w:rsidP="00B13F90">
      <w:pPr>
        <w:pStyle w:val="UDK"/>
        <w:spacing w:line="480" w:lineRule="auto"/>
        <w:ind w:right="565"/>
        <w:jc w:val="both"/>
        <w:rPr>
          <w:rFonts w:ascii="Times New Roman" w:hAnsi="Times New Roman"/>
          <w:b/>
          <w:bCs w:val="0"/>
          <w:szCs w:val="24"/>
          <w:lang w:val="en-US"/>
        </w:rPr>
      </w:pPr>
    </w:p>
    <w:p w14:paraId="07A223D8" w14:textId="77777777" w:rsidR="0062460B" w:rsidRDefault="00B13F90" w:rsidP="0062460B">
      <w:pPr>
        <w:pStyle w:val="Authors"/>
        <w:spacing w:after="0" w:line="480" w:lineRule="auto"/>
        <w:ind w:right="565"/>
        <w:jc w:val="both"/>
        <w:rPr>
          <w:rStyle w:val="FootnoteReference"/>
          <w:b/>
          <w:color w:val="auto"/>
          <w:lang w:val="en-US"/>
        </w:rPr>
      </w:pPr>
      <w:r w:rsidRPr="00460294">
        <w:rPr>
          <w:b/>
          <w:lang w:val="en-US"/>
        </w:rPr>
        <w:t>Amgad M. </w:t>
      </w:r>
      <w:proofErr w:type="spellStart"/>
      <w:proofErr w:type="gramStart"/>
      <w:r w:rsidRPr="00460294">
        <w:rPr>
          <w:b/>
          <w:lang w:val="en-US"/>
        </w:rPr>
        <w:t>Rabie</w:t>
      </w:r>
      <w:r w:rsidRPr="00460294">
        <w:rPr>
          <w:b/>
          <w:i/>
          <w:color w:val="auto"/>
          <w:vertAlign w:val="superscript"/>
          <w:lang w:val="en-US"/>
        </w:rPr>
        <w:t>a</w:t>
      </w:r>
      <w:r w:rsidRPr="00460294">
        <w:rPr>
          <w:b/>
          <w:color w:val="auto"/>
          <w:vertAlign w:val="superscript"/>
          <w:lang w:val="en-US"/>
        </w:rPr>
        <w:t>,</w:t>
      </w:r>
      <w:r w:rsidRPr="00460294">
        <w:rPr>
          <w:b/>
          <w:i/>
          <w:iCs/>
          <w:color w:val="auto"/>
          <w:vertAlign w:val="superscript"/>
          <w:lang w:val="en-US"/>
        </w:rPr>
        <w:t>b</w:t>
      </w:r>
      <w:proofErr w:type="spellEnd"/>
      <w:proofErr w:type="gramEnd"/>
      <w:r w:rsidRPr="00460294">
        <w:rPr>
          <w:b/>
          <w:color w:val="auto"/>
          <w:vertAlign w:val="superscript"/>
          <w:lang w:val="en-US"/>
        </w:rPr>
        <w:t>,</w:t>
      </w:r>
      <w:r w:rsidRPr="00460294">
        <w:rPr>
          <w:rStyle w:val="FootnoteReference"/>
          <w:b/>
          <w:color w:val="auto"/>
          <w:lang w:val="en-US"/>
        </w:rPr>
        <w:t>*</w:t>
      </w:r>
    </w:p>
    <w:p w14:paraId="360ECF67" w14:textId="79746682" w:rsidR="0062460B" w:rsidRPr="0062460B" w:rsidRDefault="0062460B" w:rsidP="0062460B">
      <w:pPr>
        <w:pStyle w:val="Authors"/>
        <w:spacing w:after="0" w:line="480" w:lineRule="auto"/>
        <w:ind w:right="565"/>
        <w:jc w:val="both"/>
        <w:rPr>
          <w:vertAlign w:val="superscript"/>
          <w:lang w:val="en-US"/>
        </w:rPr>
      </w:pPr>
      <w:proofErr w:type="spellStart"/>
      <w:r>
        <w:rPr>
          <w:vertAlign w:val="superscript"/>
          <w:lang w:val="en-US"/>
        </w:rPr>
        <w:t>a</w:t>
      </w:r>
      <w:r w:rsidR="00B13F90" w:rsidRPr="00460294">
        <w:rPr>
          <w:lang w:val="en-US"/>
        </w:rPr>
        <w:t>Dr</w:t>
      </w:r>
      <w:proofErr w:type="spellEnd"/>
      <w:r w:rsidR="00B13F90" w:rsidRPr="00460294">
        <w:rPr>
          <w:lang w:val="en-US"/>
        </w:rPr>
        <w:t>. Amgad Rabie's Research Lab. for Drug Discovery (DARLD), Mansoura</w:t>
      </w:r>
      <w:r w:rsidR="00B13F90" w:rsidRPr="00460294">
        <w:t xml:space="preserve"> </w:t>
      </w:r>
      <w:r w:rsidR="00B13F90" w:rsidRPr="00460294">
        <w:rPr>
          <w:lang w:val="en-US"/>
        </w:rPr>
        <w:t>35744, Egypt</w:t>
      </w:r>
    </w:p>
    <w:p w14:paraId="3EE096BE" w14:textId="2A6E7A48" w:rsidR="0062460B" w:rsidRPr="00460294" w:rsidRDefault="0062460B" w:rsidP="0062460B">
      <w:pPr>
        <w:pStyle w:val="Addresses"/>
        <w:spacing w:line="480" w:lineRule="auto"/>
        <w:ind w:right="565"/>
        <w:jc w:val="both"/>
        <w:rPr>
          <w:lang w:val="en-US"/>
        </w:rPr>
      </w:pPr>
      <w:proofErr w:type="spellStart"/>
      <w:r>
        <w:rPr>
          <w:vertAlign w:val="superscript"/>
          <w:lang w:val="en-US"/>
        </w:rPr>
        <w:t>b</w:t>
      </w:r>
      <w:r w:rsidRPr="00460294">
        <w:rPr>
          <w:lang w:val="en-US"/>
        </w:rPr>
        <w:t>Department</w:t>
      </w:r>
      <w:proofErr w:type="spellEnd"/>
      <w:r w:rsidRPr="00460294">
        <w:rPr>
          <w:lang w:val="en-US"/>
        </w:rPr>
        <w:t xml:space="preserve"> of Pharmaceutical Organic Chemistry, Faculty of Pharmacy, Mansoura University, Mansoura 35516, Egypt</w:t>
      </w:r>
    </w:p>
    <w:p w14:paraId="0FD800A6" w14:textId="4903CDB7" w:rsidR="00B13F90" w:rsidRPr="00460294" w:rsidRDefault="00B13F90" w:rsidP="00B13F90">
      <w:pPr>
        <w:pStyle w:val="Addresses"/>
        <w:spacing w:line="480" w:lineRule="auto"/>
        <w:ind w:right="565"/>
        <w:jc w:val="both"/>
        <w:rPr>
          <w:lang w:val="en-US"/>
        </w:rPr>
      </w:pPr>
    </w:p>
    <w:p w14:paraId="6C9D8B16" w14:textId="77777777" w:rsidR="00B13F90" w:rsidRPr="00460294" w:rsidRDefault="00B13F90" w:rsidP="00B13F90">
      <w:pPr>
        <w:pStyle w:val="Addresses"/>
        <w:spacing w:line="480" w:lineRule="auto"/>
        <w:ind w:right="565"/>
        <w:jc w:val="both"/>
        <w:rPr>
          <w:lang w:val="en-US"/>
        </w:rPr>
      </w:pPr>
      <w:r w:rsidRPr="00460294">
        <w:rPr>
          <w:vertAlign w:val="superscript"/>
        </w:rPr>
        <w:t>*</w:t>
      </w:r>
      <w:r w:rsidRPr="00460294">
        <w:rPr>
          <w:lang w:val="en-US"/>
        </w:rPr>
        <w:t>E-mails</w:t>
      </w:r>
      <w:r w:rsidRPr="00460294">
        <w:t>:</w:t>
      </w:r>
      <w:r w:rsidRPr="00460294">
        <w:rPr>
          <w:lang w:val="en-US"/>
        </w:rPr>
        <w:t xml:space="preserve"> </w:t>
      </w:r>
      <w:r w:rsidRPr="00460294">
        <w:rPr>
          <w:color w:val="0000FF"/>
          <w:lang w:val="en-US"/>
        </w:rPr>
        <w:t>amgadpharmacist1@yahoo.com</w:t>
      </w:r>
      <w:r w:rsidRPr="00460294">
        <w:rPr>
          <w:color w:val="auto"/>
          <w:lang w:val="en-US"/>
        </w:rPr>
        <w:t>,</w:t>
      </w:r>
      <w:r w:rsidRPr="00460294">
        <w:rPr>
          <w:color w:val="0000FF"/>
          <w:lang w:val="en-US"/>
        </w:rPr>
        <w:t xml:space="preserve"> dr.amgadrabie@gmail.com</w:t>
      </w:r>
    </w:p>
    <w:p w14:paraId="0306821E" w14:textId="77777777" w:rsidR="00B13F90" w:rsidRDefault="00B13F90" w:rsidP="00BD50E1">
      <w:pPr>
        <w:spacing w:line="360" w:lineRule="auto"/>
        <w:ind w:right="565"/>
        <w:jc w:val="both"/>
        <w:rPr>
          <w:b/>
          <w:bCs/>
        </w:rPr>
      </w:pPr>
    </w:p>
    <w:p w14:paraId="270DD0E2" w14:textId="77777777" w:rsidR="00B13F90" w:rsidRDefault="00B13F90" w:rsidP="00BD50E1">
      <w:pPr>
        <w:spacing w:line="360" w:lineRule="auto"/>
        <w:ind w:right="565"/>
        <w:jc w:val="both"/>
        <w:rPr>
          <w:b/>
          <w:bCs/>
        </w:rPr>
      </w:pPr>
    </w:p>
    <w:p w14:paraId="7A82CD30" w14:textId="1799D3BC" w:rsidR="00BD50E1" w:rsidRPr="00E26196" w:rsidRDefault="00BD50E1" w:rsidP="00B13F90">
      <w:pPr>
        <w:spacing w:line="480" w:lineRule="auto"/>
        <w:ind w:right="565"/>
        <w:jc w:val="both"/>
      </w:pPr>
      <w:r>
        <w:rPr>
          <w:b/>
          <w:bCs/>
        </w:rPr>
        <w:t>Synthesis (</w:t>
      </w:r>
      <w:r w:rsidRPr="00E036DD">
        <w:rPr>
          <w:i/>
          <w:iCs/>
          <w:lang w:bidi="ar-EG"/>
        </w:rPr>
        <w:t>c</w:t>
      </w:r>
      <w:r>
        <w:rPr>
          <w:i/>
          <w:iCs/>
        </w:rPr>
        <w:t xml:space="preserve">onventional </w:t>
      </w:r>
      <w:r w:rsidRPr="00E036DD">
        <w:rPr>
          <w:i/>
          <w:iCs/>
        </w:rPr>
        <w:t>and MW-assisted</w:t>
      </w:r>
      <w:r>
        <w:rPr>
          <w:b/>
          <w:bCs/>
        </w:rPr>
        <w:t xml:space="preserve">) and </w:t>
      </w:r>
      <w:r>
        <w:rPr>
          <w:b/>
          <w:bCs/>
          <w:lang w:bidi="en-US"/>
        </w:rPr>
        <w:t>c</w:t>
      </w:r>
      <w:r w:rsidRPr="003A0158">
        <w:rPr>
          <w:b/>
          <w:bCs/>
        </w:rPr>
        <w:t xml:space="preserve">haracterization of </w:t>
      </w:r>
      <w:r w:rsidRPr="007A3DAD">
        <w:rPr>
          <w:b/>
          <w:bCs/>
        </w:rPr>
        <w:t>5-(5-Pentadecyl-1,3,4-oxadiazol-2-yl)benzene-1,2,3-triol</w:t>
      </w:r>
      <w:r w:rsidRPr="003A0158">
        <w:rPr>
          <w:b/>
          <w:bCs/>
        </w:rPr>
        <w:t xml:space="preserve"> (2a)</w:t>
      </w:r>
      <w:r w:rsidR="000E0504" w:rsidRPr="000E0504">
        <w:rPr>
          <w:lang w:bidi="en-US"/>
        </w:rPr>
        <w:t>:</w:t>
      </w:r>
      <w:r>
        <w:rPr>
          <w:lang w:bidi="en-US"/>
        </w:rPr>
        <w:t xml:space="preserve"> </w:t>
      </w:r>
      <w:r>
        <w:t>An excess amount of anhydrous</w:t>
      </w:r>
      <w:r w:rsidRPr="002D10E6">
        <w:t xml:space="preserve"> POCl</w:t>
      </w:r>
      <w:r w:rsidRPr="002D10E6">
        <w:rPr>
          <w:vertAlign w:val="subscript"/>
        </w:rPr>
        <w:t>3</w:t>
      </w:r>
      <w:r w:rsidRPr="002D10E6">
        <w:t xml:space="preserve"> (5 mL</w:t>
      </w:r>
      <w:r>
        <w:t>)</w:t>
      </w:r>
      <w:r w:rsidRPr="002D10E6">
        <w:t xml:space="preserve"> </w:t>
      </w:r>
      <w:r>
        <w:t>was gently added over a</w:t>
      </w:r>
      <w:r w:rsidRPr="00A46771">
        <w:t xml:space="preserve"> </w:t>
      </w:r>
      <w:r>
        <w:t xml:space="preserve">fresh </w:t>
      </w:r>
      <w:r w:rsidRPr="00A46771">
        <w:t xml:space="preserve">ice-cooled mixture of </w:t>
      </w:r>
      <w:r w:rsidRPr="000C0483">
        <w:rPr>
          <w:b/>
          <w:bCs/>
        </w:rPr>
        <w:t>1</w:t>
      </w:r>
      <w:r w:rsidRPr="00A46771">
        <w:t xml:space="preserve"> (0.01 mole, </w:t>
      </w:r>
      <w:r w:rsidRPr="001472D1">
        <w:t>2</w:t>
      </w:r>
      <w:r>
        <w:t>.56</w:t>
      </w:r>
      <w:r w:rsidRPr="001472D1">
        <w:t>43</w:t>
      </w:r>
      <w:r>
        <w:t xml:space="preserve"> g) and galloyl hydrazide (0.01</w:t>
      </w:r>
      <w:r w:rsidRPr="00A46771">
        <w:t xml:space="preserve"> mole, </w:t>
      </w:r>
      <w:r w:rsidRPr="001472D1">
        <w:t>1</w:t>
      </w:r>
      <w:r>
        <w:t>.84</w:t>
      </w:r>
      <w:r w:rsidRPr="001472D1">
        <w:t xml:space="preserve">15 </w:t>
      </w:r>
      <w:r w:rsidRPr="00A46771">
        <w:t xml:space="preserve">g), and the </w:t>
      </w:r>
      <w:r>
        <w:t>produc</w:t>
      </w:r>
      <w:r w:rsidRPr="00A46771">
        <w:t>ed s</w:t>
      </w:r>
      <w:r>
        <w:t>olution was carefully heated under conventional</w:t>
      </w:r>
      <w:r w:rsidRPr="00A46771">
        <w:t xml:space="preserve"> </w:t>
      </w:r>
      <w:r w:rsidRPr="00983D30">
        <w:t xml:space="preserve">stirring </w:t>
      </w:r>
      <w:r w:rsidRPr="00A46771">
        <w:t xml:space="preserve">reflux (i.e., </w:t>
      </w:r>
      <w:r>
        <w:t xml:space="preserve">up to </w:t>
      </w:r>
      <w:r w:rsidRPr="00A46771">
        <w:t xml:space="preserve">110 °C) for </w:t>
      </w:r>
      <w:r>
        <w:t xml:space="preserve">about </w:t>
      </w:r>
      <w:r w:rsidRPr="00A46771">
        <w:t>4 h (or under intermittent MW</w:t>
      </w:r>
      <w:r w:rsidRPr="004665FE">
        <w:t xml:space="preserve"> irradiation</w:t>
      </w:r>
      <w:r>
        <w:t xml:space="preserve"> at 30-</w:t>
      </w:r>
      <w:r w:rsidRPr="00A46771">
        <w:t xml:space="preserve">sec </w:t>
      </w:r>
      <w:r>
        <w:t xml:space="preserve">time intervals </w:t>
      </w:r>
      <w:r w:rsidRPr="00A46771">
        <w:t xml:space="preserve">for </w:t>
      </w:r>
      <w:r>
        <w:t>4</w:t>
      </w:r>
      <w:r w:rsidRPr="00A46771">
        <w:t xml:space="preserve"> min</w:t>
      </w:r>
      <w:r>
        <w:t xml:space="preserve"> </w:t>
      </w:r>
      <w:r w:rsidRPr="00A46771">
        <w:t>at a</w:t>
      </w:r>
      <w:r>
        <w:t>n</w:t>
      </w:r>
      <w:r w:rsidRPr="00A46771">
        <w:t xml:space="preserve"> </w:t>
      </w:r>
      <w:r w:rsidRPr="007E79DE">
        <w:t>8</w:t>
      </w:r>
      <w:r>
        <w:t>00-</w:t>
      </w:r>
      <w:r w:rsidRPr="007E79DE">
        <w:t xml:space="preserve">W </w:t>
      </w:r>
      <w:r>
        <w:t>power level</w:t>
      </w:r>
      <w:r w:rsidRPr="00A46771">
        <w:t xml:space="preserve">). When the reaction was over after about 4 h, the reaction mixture was </w:t>
      </w:r>
      <w:r>
        <w:t xml:space="preserve">adequately </w:t>
      </w:r>
      <w:r w:rsidRPr="00A46771">
        <w:t>concentrated, c</w:t>
      </w:r>
      <w:r>
        <w:t>ooled to room temperature</w:t>
      </w:r>
      <w:r w:rsidRPr="00A46771">
        <w:t xml:space="preserve">, and then </w:t>
      </w:r>
      <w:r>
        <w:t xml:space="preserve">gently and gradually </w:t>
      </w:r>
      <w:r w:rsidRPr="00A46771">
        <w:t xml:space="preserve">poured onto </w:t>
      </w:r>
      <w:r>
        <w:t xml:space="preserve">freshly-prepared </w:t>
      </w:r>
      <w:r w:rsidRPr="00A46771">
        <w:t xml:space="preserve">crushed ice with </w:t>
      </w:r>
      <w:r>
        <w:t xml:space="preserve">continuous </w:t>
      </w:r>
      <w:r w:rsidRPr="00A46771">
        <w:t>stirring (</w:t>
      </w:r>
      <w:r>
        <w:t xml:space="preserve">alternatively, </w:t>
      </w:r>
      <w:r w:rsidRPr="00A46771">
        <w:t xml:space="preserve">after </w:t>
      </w:r>
      <w:r>
        <w:t xml:space="preserve">rapid </w:t>
      </w:r>
      <w:r w:rsidRPr="00A46771">
        <w:t xml:space="preserve">MW reaction completion, the </w:t>
      </w:r>
      <w:r>
        <w:t xml:space="preserve">resulted </w:t>
      </w:r>
      <w:r w:rsidRPr="00A46771">
        <w:t xml:space="preserve">reaction mixture paste was </w:t>
      </w:r>
      <w:r>
        <w:t xml:space="preserve">gradually </w:t>
      </w:r>
      <w:r w:rsidRPr="00A46771">
        <w:t xml:space="preserve">cooled to </w:t>
      </w:r>
      <w:r>
        <w:t xml:space="preserve">about </w:t>
      </w:r>
      <w:r w:rsidRPr="00A46771">
        <w:t>-</w:t>
      </w:r>
      <w:r w:rsidRPr="00A46771">
        <w:lastRenderedPageBreak/>
        <w:t xml:space="preserve">20 °C and </w:t>
      </w:r>
      <w:r>
        <w:t>after that</w:t>
      </w:r>
      <w:r w:rsidRPr="00A46771">
        <w:t xml:space="preserve"> it was </w:t>
      </w:r>
      <w:r>
        <w:t xml:space="preserve">properly </w:t>
      </w:r>
      <w:r w:rsidRPr="00A46771">
        <w:t xml:space="preserve">lyophilized at -50 °C). The </w:t>
      </w:r>
      <w:r>
        <w:t>needed</w:t>
      </w:r>
      <w:r w:rsidRPr="00A46771">
        <w:t xml:space="preserve"> amount</w:t>
      </w:r>
      <w:r>
        <w:t>s</w:t>
      </w:r>
      <w:r w:rsidRPr="00A46771">
        <w:t xml:space="preserve"> </w:t>
      </w:r>
      <w:r>
        <w:t xml:space="preserve">of </w:t>
      </w:r>
      <w:r w:rsidRPr="00A46771">
        <w:t>K</w:t>
      </w:r>
      <w:r w:rsidRPr="00A46771">
        <w:rPr>
          <w:vertAlign w:val="subscript"/>
        </w:rPr>
        <w:t>2</w:t>
      </w:r>
      <w:r w:rsidRPr="00A46771">
        <w:t>CO</w:t>
      </w:r>
      <w:r w:rsidRPr="00A46771">
        <w:rPr>
          <w:vertAlign w:val="subscript"/>
        </w:rPr>
        <w:t>3</w:t>
      </w:r>
      <w:r>
        <w:t xml:space="preserve"> and/or</w:t>
      </w:r>
      <w:r w:rsidRPr="00A46771">
        <w:t xml:space="preserve"> KOH were </w:t>
      </w:r>
      <w:r w:rsidRPr="00C446F1">
        <w:t>append</w:t>
      </w:r>
      <w:r w:rsidRPr="00A46771">
        <w:t xml:space="preserve">ed </w:t>
      </w:r>
      <w:r>
        <w:t xml:space="preserve">to the reaction mixture </w:t>
      </w:r>
      <w:r w:rsidRPr="00A46771">
        <w:t xml:space="preserve">with </w:t>
      </w:r>
      <w:r>
        <w:t xml:space="preserve">gentle gradual </w:t>
      </w:r>
      <w:r w:rsidRPr="00A46771">
        <w:t xml:space="preserve">stirring </w:t>
      </w:r>
      <w:r>
        <w:t xml:space="preserve">until </w:t>
      </w:r>
      <w:r w:rsidRPr="00A46771">
        <w:t xml:space="preserve">the reaction solution </w:t>
      </w:r>
      <w:r>
        <w:t xml:space="preserve">pH </w:t>
      </w:r>
      <w:r w:rsidRPr="00A46771">
        <w:t xml:space="preserve">was </w:t>
      </w:r>
      <w:r>
        <w:t xml:space="preserve">adjusted to about 8 </w:t>
      </w:r>
      <w:r w:rsidRPr="00A46771">
        <w:t xml:space="preserve">to </w:t>
      </w:r>
      <w:r>
        <w:t xml:space="preserve">take off </w:t>
      </w:r>
      <w:r w:rsidRPr="00A46771">
        <w:t xml:space="preserve">the </w:t>
      </w:r>
      <w:r>
        <w:t xml:space="preserve">remaining </w:t>
      </w:r>
      <w:r w:rsidRPr="00A46771">
        <w:t>excess of POCl</w:t>
      </w:r>
      <w:r w:rsidRPr="00A46771">
        <w:rPr>
          <w:vertAlign w:val="subscript"/>
        </w:rPr>
        <w:t>3</w:t>
      </w:r>
      <w:r>
        <w:t xml:space="preserve"> and </w:t>
      </w:r>
      <w:r w:rsidRPr="00A46771">
        <w:t>neutralize the acidic reaction medium (the same neutralization step was done with the lyophilized reaction mixture, from the MW procedure, but by using concentrated aqueous solutions of K</w:t>
      </w:r>
      <w:r w:rsidRPr="00A46771">
        <w:rPr>
          <w:vertAlign w:val="subscript"/>
        </w:rPr>
        <w:t>2</w:t>
      </w:r>
      <w:r w:rsidRPr="00A46771">
        <w:t>CO</w:t>
      </w:r>
      <w:r w:rsidRPr="00A46771">
        <w:rPr>
          <w:vertAlign w:val="subscript"/>
        </w:rPr>
        <w:t>3</w:t>
      </w:r>
      <w:r w:rsidRPr="00A46771">
        <w:t xml:space="preserve"> a</w:t>
      </w:r>
      <w:r>
        <w:t xml:space="preserve">nd KOH instead of pure powders). After the </w:t>
      </w:r>
      <w:r w:rsidRPr="00C012F7">
        <w:t xml:space="preserve">entire </w:t>
      </w:r>
      <w:r>
        <w:t xml:space="preserve">crude </w:t>
      </w:r>
      <w:r w:rsidRPr="00C012F7">
        <w:t xml:space="preserve">solid was </w:t>
      </w:r>
      <w:r>
        <w:t xml:space="preserve">adequately </w:t>
      </w:r>
      <w:r w:rsidRPr="00C012F7">
        <w:t>separated and completely precipitated (from either conventional</w:t>
      </w:r>
      <w:r>
        <w:t>/</w:t>
      </w:r>
      <w:r w:rsidRPr="00C012F7">
        <w:t>MW procedure)</w:t>
      </w:r>
      <w:r>
        <w:t xml:space="preserve">, it </w:t>
      </w:r>
      <w:r w:rsidRPr="00A46771">
        <w:t xml:space="preserve">was filtered, </w:t>
      </w:r>
      <w:r w:rsidRPr="000944C9">
        <w:t xml:space="preserve">thoroughly </w:t>
      </w:r>
      <w:r w:rsidRPr="00A46771">
        <w:t xml:space="preserve">washed </w:t>
      </w:r>
      <w:r>
        <w:t xml:space="preserve">with cold distilled water (3 </w:t>
      </w:r>
      <w:r w:rsidRPr="00A46771">
        <w:t xml:space="preserve">times), </w:t>
      </w:r>
      <w:r>
        <w:t xml:space="preserve">well </w:t>
      </w:r>
      <w:r w:rsidRPr="00A46771">
        <w:t xml:space="preserve">dried, and purified by recrystallization from </w:t>
      </w:r>
      <w:r>
        <w:t xml:space="preserve">benzene </w:t>
      </w:r>
      <w:r w:rsidRPr="00A46771">
        <w:t xml:space="preserve">to afford the </w:t>
      </w:r>
      <w:r w:rsidRPr="00E26196">
        <w:t xml:space="preserve">pure product </w:t>
      </w:r>
      <w:r w:rsidRPr="00E26196">
        <w:rPr>
          <w:b/>
          <w:bCs/>
        </w:rPr>
        <w:t>2a</w:t>
      </w:r>
      <w:r w:rsidRPr="00E26196">
        <w:t xml:space="preserve"> which was characterized as follows: Color &amp; Appearance: pale buff fine powder</w:t>
      </w:r>
      <w:r>
        <w:t xml:space="preserve">ed solid; </w:t>
      </w:r>
      <w:r w:rsidRPr="00E26196">
        <w:t>Yield: 94.0% (conventional), 99.2% (MW); M.P.: 114 °C; IR (υ in cm</w:t>
      </w:r>
      <w:r w:rsidRPr="00E26196">
        <w:rPr>
          <w:vertAlign w:val="superscript"/>
        </w:rPr>
        <w:t>-1</w:t>
      </w:r>
      <w:r w:rsidRPr="00E26196">
        <w:t xml:space="preserve">): str. &amp; bro. 3452 (O-H), str. 3129 (C-H, arom.), str. 2909 (C-H, aliph.), 1660 (C=N), 1532 &amp; 1519 &amp; 1377 (C=C, arom.); </w:t>
      </w:r>
      <w:r w:rsidRPr="00E26196">
        <w:rPr>
          <w:vertAlign w:val="superscript"/>
        </w:rPr>
        <w:t>1</w:t>
      </w:r>
      <w:r w:rsidRPr="00E26196">
        <w:t>H NMR (DMSO</w:t>
      </w:r>
      <w:r w:rsidRPr="00E26196">
        <w:rPr>
          <w:i/>
          <w:iCs/>
        </w:rPr>
        <w:t>-d</w:t>
      </w:r>
      <w:r w:rsidRPr="00E26196">
        <w:rPr>
          <w:vertAlign w:val="subscript"/>
        </w:rPr>
        <w:t>6</w:t>
      </w:r>
      <w:r w:rsidRPr="00E26196">
        <w:t xml:space="preserve">, δ in ppm): 0.84-0.93 (t, </w:t>
      </w:r>
      <w:r w:rsidRPr="00E26196">
        <w:rPr>
          <w:i/>
          <w:iCs/>
        </w:rPr>
        <w:t>J</w:t>
      </w:r>
      <w:r w:rsidRPr="00E26196">
        <w:t xml:space="preserve"> = 8.0 Hz, 3 H, terminal CH</w:t>
      </w:r>
      <w:r w:rsidRPr="00E26196">
        <w:rPr>
          <w:vertAlign w:val="subscript"/>
        </w:rPr>
        <w:t>3</w:t>
      </w:r>
      <w:r w:rsidRPr="00E26196">
        <w:t>), 1.26-1.68 (m, 26 H, all other 13 CH</w:t>
      </w:r>
      <w:r w:rsidRPr="00E26196">
        <w:rPr>
          <w:vertAlign w:val="subscript"/>
        </w:rPr>
        <w:t>2</w:t>
      </w:r>
      <w:r w:rsidRPr="00E26196">
        <w:t xml:space="preserve">), 2.50-2.51 (t, </w:t>
      </w:r>
      <w:r w:rsidRPr="00E26196">
        <w:rPr>
          <w:i/>
          <w:iCs/>
        </w:rPr>
        <w:t>J</w:t>
      </w:r>
      <w:r w:rsidRPr="00E26196">
        <w:t xml:space="preserve"> = 7.1 Hz, 2 H, α-CH</w:t>
      </w:r>
      <w:r w:rsidRPr="00E26196">
        <w:rPr>
          <w:vertAlign w:val="subscript"/>
        </w:rPr>
        <w:t>2</w:t>
      </w:r>
      <w:r w:rsidRPr="00E26196">
        <w:t xml:space="preserve"> to oxadiazole ring),</w:t>
      </w:r>
      <w:r>
        <w:t xml:space="preserve"> </w:t>
      </w:r>
      <w:r w:rsidRPr="00E26196">
        <w:t>5.39 (s, 3</w:t>
      </w:r>
      <w:r>
        <w:t xml:space="preserve"> </w:t>
      </w:r>
      <w:r w:rsidRPr="00E26196">
        <w:t>H, 3 arom. OH), 6.79-7.31 (s, 2 H, 2 benzene-H); MS (</w:t>
      </w:r>
      <w:r w:rsidRPr="00E26196">
        <w:rPr>
          <w:i/>
          <w:iCs/>
        </w:rPr>
        <w:t>m</w:t>
      </w:r>
      <w:r w:rsidRPr="00E26196">
        <w:t>/</w:t>
      </w:r>
      <w:r w:rsidRPr="00E26196">
        <w:rPr>
          <w:i/>
          <w:iCs/>
        </w:rPr>
        <w:t xml:space="preserve">z </w:t>
      </w:r>
      <w:r w:rsidRPr="00E26196">
        <w:t>(rel. int. in %), molecular weight "M.Wt." = 404.55): 405.10 (8.90) (M</w:t>
      </w:r>
      <w:r w:rsidRPr="00E26196">
        <w:rPr>
          <w:rtl/>
        </w:rPr>
        <w:t>‏</w:t>
      </w:r>
      <w:r w:rsidRPr="00E26196">
        <w:rPr>
          <w:vertAlign w:val="superscript"/>
        </w:rPr>
        <w:t>+</w:t>
      </w:r>
      <w:r w:rsidRPr="00E26196">
        <w:t>), 388.10 (8.28), 280.10 (10.12), 125.10 (17.33), 69.00 (52.45), 57.05 (100.00); Elem. Anal. (%, for C</w:t>
      </w:r>
      <w:r w:rsidRPr="00E26196">
        <w:rPr>
          <w:vertAlign w:val="subscript"/>
        </w:rPr>
        <w:t>23</w:t>
      </w:r>
      <w:r w:rsidRPr="00E26196">
        <w:t>H</w:t>
      </w:r>
      <w:r w:rsidRPr="00E26196">
        <w:rPr>
          <w:vertAlign w:val="subscript"/>
        </w:rPr>
        <w:t>36</w:t>
      </w:r>
      <w:r w:rsidRPr="00E26196">
        <w:t>N</w:t>
      </w:r>
      <w:r w:rsidRPr="00E26196">
        <w:rPr>
          <w:vertAlign w:val="subscript"/>
        </w:rPr>
        <w:t>2</w:t>
      </w:r>
      <w:r w:rsidRPr="00E26196">
        <w:t>O</w:t>
      </w:r>
      <w:r w:rsidRPr="00E26196">
        <w:rPr>
          <w:vertAlign w:val="subscript"/>
        </w:rPr>
        <w:t>4</w:t>
      </w:r>
      <w:r w:rsidRPr="00E26196">
        <w:t xml:space="preserve">): </w:t>
      </w:r>
      <w:r w:rsidRPr="00E26196">
        <w:rPr>
          <w:i/>
          <w:iCs/>
        </w:rPr>
        <w:t xml:space="preserve">calculated </w:t>
      </w:r>
      <w:r w:rsidRPr="00E26196">
        <w:t>(</w:t>
      </w:r>
      <w:r w:rsidRPr="00E26196">
        <w:rPr>
          <w:i/>
          <w:iCs/>
        </w:rPr>
        <w:t>found</w:t>
      </w:r>
      <w:r w:rsidRPr="00E26196">
        <w:t xml:space="preserve">): C: </w:t>
      </w:r>
      <w:r>
        <w:t xml:space="preserve">68.29 </w:t>
      </w:r>
      <w:r w:rsidRPr="00E26196">
        <w:t>(68.18), H: 8.97 (8.93), N: 6.92 (6.93).</w:t>
      </w:r>
    </w:p>
    <w:p w14:paraId="07069DC2" w14:textId="77777777" w:rsidR="00BD50E1" w:rsidRPr="00E26196" w:rsidRDefault="00BD50E1" w:rsidP="00B13F90">
      <w:pPr>
        <w:spacing w:line="480" w:lineRule="auto"/>
        <w:ind w:right="565"/>
        <w:jc w:val="both"/>
      </w:pPr>
    </w:p>
    <w:p w14:paraId="23DEBD92" w14:textId="0E7A7950" w:rsidR="00BD50E1" w:rsidRPr="00A12B94" w:rsidRDefault="00BD50E1" w:rsidP="00B13F90">
      <w:pPr>
        <w:spacing w:line="480" w:lineRule="auto"/>
        <w:ind w:right="565"/>
        <w:jc w:val="both"/>
      </w:pPr>
      <w:r>
        <w:rPr>
          <w:rFonts w:hint="cs"/>
          <w:b/>
          <w:bCs/>
          <w:rtl/>
          <w:lang w:bidi="ar-EG"/>
        </w:rPr>
        <w:t xml:space="preserve">            </w:t>
      </w:r>
      <w:r w:rsidRPr="000C0483">
        <w:rPr>
          <w:b/>
          <w:bCs/>
        </w:rPr>
        <w:t>Synthesis (</w:t>
      </w:r>
      <w:r w:rsidRPr="005E0554">
        <w:rPr>
          <w:i/>
          <w:iCs/>
          <w:lang w:bidi="ar-EG"/>
        </w:rPr>
        <w:t>conventional</w:t>
      </w:r>
      <w:r w:rsidRPr="000C0483">
        <w:rPr>
          <w:b/>
          <w:bCs/>
        </w:rPr>
        <w:t xml:space="preserve">) and </w:t>
      </w:r>
      <w:r>
        <w:rPr>
          <w:b/>
          <w:bCs/>
          <w:lang w:bidi="en-US"/>
        </w:rPr>
        <w:t>c</w:t>
      </w:r>
      <w:r w:rsidRPr="000C0483">
        <w:rPr>
          <w:b/>
          <w:bCs/>
        </w:rPr>
        <w:t xml:space="preserve">haracterization of </w:t>
      </w:r>
      <w:r w:rsidRPr="0074474D">
        <w:rPr>
          <w:b/>
          <w:bCs/>
        </w:rPr>
        <w:t>5-(4-</w:t>
      </w:r>
      <w:r>
        <w:rPr>
          <w:b/>
          <w:bCs/>
        </w:rPr>
        <w:t>A</w:t>
      </w:r>
      <w:r w:rsidRPr="0074474D">
        <w:rPr>
          <w:b/>
          <w:bCs/>
        </w:rPr>
        <w:t>mino-5-pentadecyl-4</w:t>
      </w:r>
      <w:r w:rsidRPr="0074474D">
        <w:rPr>
          <w:b/>
          <w:bCs/>
          <w:i/>
          <w:iCs/>
        </w:rPr>
        <w:t>H</w:t>
      </w:r>
      <w:r w:rsidRPr="0074474D">
        <w:rPr>
          <w:b/>
          <w:bCs/>
        </w:rPr>
        <w:t>-1,2,4-triazol-3-yl)benzene-1,2,3-triol</w:t>
      </w:r>
      <w:r w:rsidRPr="000C0483">
        <w:rPr>
          <w:b/>
          <w:bCs/>
        </w:rPr>
        <w:t xml:space="preserve"> (2b)</w:t>
      </w:r>
      <w:r w:rsidR="000E0504" w:rsidRPr="000E0504">
        <w:rPr>
          <w:lang w:bidi="en-US"/>
        </w:rPr>
        <w:t>:</w:t>
      </w:r>
      <w:r w:rsidRPr="00705D6D">
        <w:rPr>
          <w:lang w:bidi="en-US"/>
        </w:rPr>
        <w:t xml:space="preserve"> </w:t>
      </w:r>
      <w:r w:rsidRPr="000C0483">
        <w:rPr>
          <w:b/>
          <w:bCs/>
        </w:rPr>
        <w:t>2a</w:t>
      </w:r>
      <w:r w:rsidRPr="00A46771">
        <w:t xml:space="preserve"> (0.01 mole, </w:t>
      </w:r>
      <w:smartTag w:uri="urn:schemas-microsoft-com:office:smarttags" w:element="metricconverter">
        <w:smartTagPr>
          <w:attr w:name="ProductID" w:val="4.0455 g"/>
        </w:smartTagPr>
        <w:r>
          <w:t>4.04</w:t>
        </w:r>
        <w:r w:rsidRPr="00960CE2">
          <w:t>55</w:t>
        </w:r>
        <w:r w:rsidRPr="00A46771">
          <w:t xml:space="preserve"> g</w:t>
        </w:r>
      </w:smartTag>
      <w:r w:rsidRPr="00A46771">
        <w:t xml:space="preserve">) </w:t>
      </w:r>
      <w:r>
        <w:t xml:space="preserve">was dissolved </w:t>
      </w:r>
      <w:r w:rsidRPr="00A46771">
        <w:t xml:space="preserve">in </w:t>
      </w:r>
      <w:r w:rsidRPr="00705D6D">
        <w:rPr>
          <w:i/>
          <w:iCs/>
        </w:rPr>
        <w:t>n</w:t>
      </w:r>
      <w:r>
        <w:t>-butan</w:t>
      </w:r>
      <w:r w:rsidRPr="00E30CAB">
        <w:t>ol</w:t>
      </w:r>
      <w:r>
        <w:t xml:space="preserve"> (50 mL).</w:t>
      </w:r>
      <w:r w:rsidRPr="00A46771">
        <w:t xml:space="preserve"> </w:t>
      </w:r>
      <w:r>
        <w:t xml:space="preserve">To the resulted solution, </w:t>
      </w:r>
      <w:r w:rsidRPr="00A46771">
        <w:t xml:space="preserve">excess </w:t>
      </w:r>
      <w:r>
        <w:t xml:space="preserve">amount of </w:t>
      </w:r>
      <w:r w:rsidRPr="002C319E">
        <w:t>hydrazine hydrate</w:t>
      </w:r>
      <w:r w:rsidRPr="00A46771">
        <w:t xml:space="preserve"> (0.03 mole, 1.5 mL) was added, and the </w:t>
      </w:r>
      <w:r>
        <w:t>formed</w:t>
      </w:r>
      <w:r w:rsidRPr="00A46771">
        <w:t xml:space="preserve"> mixture was </w:t>
      </w:r>
      <w:r>
        <w:t>carefully</w:t>
      </w:r>
      <w:r w:rsidRPr="00A46771">
        <w:t xml:space="preserve"> heated under </w:t>
      </w:r>
      <w:r w:rsidRPr="005E0554">
        <w:t>conventional</w:t>
      </w:r>
      <w:r w:rsidRPr="00A46771">
        <w:t xml:space="preserve"> </w:t>
      </w:r>
      <w:r>
        <w:t xml:space="preserve">stirring reflux </w:t>
      </w:r>
      <w:r w:rsidRPr="00A46771">
        <w:t xml:space="preserve">for 8 h as indicated by TLC. The </w:t>
      </w:r>
      <w:r>
        <w:t>produc</w:t>
      </w:r>
      <w:r w:rsidRPr="00A46771">
        <w:t xml:space="preserve">ed reaction mixture </w:t>
      </w:r>
      <w:r w:rsidRPr="00A46771">
        <w:lastRenderedPageBreak/>
        <w:t xml:space="preserve">was </w:t>
      </w:r>
      <w:r>
        <w:t xml:space="preserve">gently </w:t>
      </w:r>
      <w:r w:rsidRPr="00A46771">
        <w:t xml:space="preserve">concentrated, </w:t>
      </w:r>
      <w:r>
        <w:t xml:space="preserve">gradually </w:t>
      </w:r>
      <w:r w:rsidRPr="00A46771">
        <w:t xml:space="preserve">cooled to </w:t>
      </w:r>
      <w:r w:rsidRPr="00611553">
        <w:t>room temperature</w:t>
      </w:r>
      <w:r w:rsidRPr="00A46771">
        <w:t xml:space="preserve">, and then carefully poured onto </w:t>
      </w:r>
      <w:r>
        <w:t xml:space="preserve">freshly-prepared </w:t>
      </w:r>
      <w:r w:rsidRPr="00A46771">
        <w:t xml:space="preserve">crushed ice with </w:t>
      </w:r>
      <w:r>
        <w:t xml:space="preserve">continuous </w:t>
      </w:r>
      <w:r w:rsidRPr="00A46771">
        <w:t xml:space="preserve">stirring. The </w:t>
      </w:r>
      <w:r>
        <w:t>needed</w:t>
      </w:r>
      <w:r w:rsidRPr="00A46771">
        <w:t xml:space="preserve"> </w:t>
      </w:r>
      <w:r>
        <w:t xml:space="preserve">amount </w:t>
      </w:r>
      <w:r w:rsidRPr="00A46771">
        <w:t>of dilute</w:t>
      </w:r>
      <w:r>
        <w:t>d</w:t>
      </w:r>
      <w:r w:rsidRPr="00A46771">
        <w:t xml:space="preserve"> HCl was </w:t>
      </w:r>
      <w:r>
        <w:t xml:space="preserve">dropwisely added </w:t>
      </w:r>
      <w:r w:rsidRPr="00A46771">
        <w:t xml:space="preserve">with stirring to the reaction </w:t>
      </w:r>
      <w:r>
        <w:t>solution</w:t>
      </w:r>
      <w:r w:rsidRPr="00A46771">
        <w:t xml:space="preserve"> </w:t>
      </w:r>
      <w:r>
        <w:t xml:space="preserve">until the </w:t>
      </w:r>
      <w:r w:rsidRPr="00A46771">
        <w:t xml:space="preserve">reaction </w:t>
      </w:r>
      <w:r>
        <w:t>mixture</w:t>
      </w:r>
      <w:r w:rsidRPr="00A46771">
        <w:t xml:space="preserve"> </w:t>
      </w:r>
      <w:r>
        <w:t xml:space="preserve">pH </w:t>
      </w:r>
      <w:r w:rsidRPr="00A46771">
        <w:t xml:space="preserve">was </w:t>
      </w:r>
      <w:r>
        <w:t>reduced</w:t>
      </w:r>
      <w:r w:rsidRPr="00A46771">
        <w:t xml:space="preserve"> to 8</w:t>
      </w:r>
      <w:r>
        <w:t xml:space="preserve"> </w:t>
      </w:r>
      <w:r w:rsidRPr="00A46771">
        <w:t xml:space="preserve">to </w:t>
      </w:r>
      <w:r>
        <w:t xml:space="preserve">take off </w:t>
      </w:r>
      <w:r w:rsidRPr="00A46771">
        <w:t xml:space="preserve">the </w:t>
      </w:r>
      <w:r>
        <w:t>hydrazine hydrate</w:t>
      </w:r>
      <w:r w:rsidRPr="00A46771">
        <w:t xml:space="preserve"> </w:t>
      </w:r>
      <w:r>
        <w:t xml:space="preserve">excess </w:t>
      </w:r>
      <w:r w:rsidRPr="00A46771">
        <w:t xml:space="preserve">and </w:t>
      </w:r>
      <w:r>
        <w:t>n</w:t>
      </w:r>
      <w:r w:rsidRPr="00A46771">
        <w:t xml:space="preserve">eutralize the basic reaction medium. </w:t>
      </w:r>
      <w:r w:rsidRPr="00E32177">
        <w:t xml:space="preserve">After the entire crude solid was adequately separated and completely precipitated, it was </w:t>
      </w:r>
      <w:r>
        <w:t xml:space="preserve">subsequently </w:t>
      </w:r>
      <w:r w:rsidRPr="00E32177">
        <w:t xml:space="preserve">filtered, thoroughly washed with cold distilled water (3 times), </w:t>
      </w:r>
      <w:r>
        <w:t xml:space="preserve">well </w:t>
      </w:r>
      <w:r w:rsidRPr="00E32177">
        <w:t xml:space="preserve">dried, and </w:t>
      </w:r>
      <w:r>
        <w:t>extra</w:t>
      </w:r>
      <w:r w:rsidRPr="00E32177">
        <w:t xml:space="preserve">purified by </w:t>
      </w:r>
      <w:r>
        <w:t xml:space="preserve">traditional </w:t>
      </w:r>
      <w:r w:rsidRPr="00E32177">
        <w:t>recrystallization from</w:t>
      </w:r>
      <w:r w:rsidRPr="00A46771">
        <w:t xml:space="preserve"> absolute ethanol/water (</w:t>
      </w:r>
      <w:r>
        <w:t>2</w:t>
      </w:r>
      <w:r w:rsidRPr="00A46771">
        <w:t xml:space="preserve">:1, v/v) to afford the pure product </w:t>
      </w:r>
      <w:r w:rsidRPr="000C0483">
        <w:rPr>
          <w:b/>
          <w:bCs/>
        </w:rPr>
        <w:t>2b</w:t>
      </w:r>
      <w:r w:rsidRPr="00A46771">
        <w:t xml:space="preserve"> which was characterized as fo</w:t>
      </w:r>
      <w:r>
        <w:t xml:space="preserve">llows: Color &amp; Appearance: pale beige </w:t>
      </w:r>
      <w:r w:rsidRPr="00A46771">
        <w:t xml:space="preserve">to yellowish buff </w:t>
      </w:r>
      <w:r>
        <w:t>fine-crystalline powdered solid</w:t>
      </w:r>
      <w:r w:rsidRPr="00A46771">
        <w:t>; Yield: 8</w:t>
      </w:r>
      <w:r>
        <w:t>7</w:t>
      </w:r>
      <w:r w:rsidRPr="00A46771">
        <w:t>.0%; M.P.: 1</w:t>
      </w:r>
      <w:r>
        <w:t>70</w:t>
      </w:r>
      <w:r w:rsidRPr="00A46771">
        <w:t>-</w:t>
      </w:r>
      <w:smartTag w:uri="urn:schemas-microsoft-com:office:smarttags" w:element="metricconverter">
        <w:smartTagPr>
          <w:attr w:name="ProductID" w:val="173 °C"/>
        </w:smartTagPr>
        <w:r w:rsidRPr="00A46771">
          <w:t>1</w:t>
        </w:r>
        <w:r>
          <w:t xml:space="preserve">73 </w:t>
        </w:r>
        <w:r w:rsidRPr="00A46771">
          <w:t>°C</w:t>
        </w:r>
      </w:smartTag>
      <w:r w:rsidRPr="00A46771">
        <w:t xml:space="preserve"> (rough); IR (υ in cm</w:t>
      </w:r>
      <w:r w:rsidRPr="00A46771">
        <w:rPr>
          <w:vertAlign w:val="superscript"/>
        </w:rPr>
        <w:t>-1</w:t>
      </w:r>
      <w:r w:rsidRPr="00A46771">
        <w:t>): str. &amp; bro. 346</w:t>
      </w:r>
      <w:r>
        <w:t xml:space="preserve">1 (O-H), </w:t>
      </w:r>
      <w:r w:rsidRPr="00A46771">
        <w:t>32</w:t>
      </w:r>
      <w:r>
        <w:t>69 &amp;</w:t>
      </w:r>
      <w:r w:rsidRPr="00A46771">
        <w:t xml:space="preserve"> 319</w:t>
      </w:r>
      <w:r>
        <w:t>7</w:t>
      </w:r>
      <w:r w:rsidRPr="00A46771">
        <w:t xml:space="preserve"> (2 N-H, i.e., NH</w:t>
      </w:r>
      <w:r w:rsidRPr="00A46771">
        <w:rPr>
          <w:vertAlign w:val="subscript"/>
        </w:rPr>
        <w:t>2</w:t>
      </w:r>
      <w:r w:rsidRPr="00A46771">
        <w:t xml:space="preserve">), </w:t>
      </w:r>
      <w:r w:rsidRPr="00E26196">
        <w:t>str. 31</w:t>
      </w:r>
      <w:r>
        <w:t>30</w:t>
      </w:r>
      <w:r w:rsidRPr="00E26196">
        <w:t xml:space="preserve"> (C-H, arom.), str. 290</w:t>
      </w:r>
      <w:r>
        <w:t>1</w:t>
      </w:r>
      <w:r w:rsidRPr="00E26196">
        <w:t xml:space="preserve"> (C-H, aliph.), 166</w:t>
      </w:r>
      <w:r>
        <w:t>1</w:t>
      </w:r>
      <w:r w:rsidRPr="00E26196">
        <w:t xml:space="preserve"> (C=N), 153</w:t>
      </w:r>
      <w:r>
        <w:t>9</w:t>
      </w:r>
      <w:r w:rsidRPr="00E26196">
        <w:t xml:space="preserve"> (C=C, arom.)</w:t>
      </w:r>
      <w:r w:rsidRPr="00A46771">
        <w:t xml:space="preserve">; </w:t>
      </w:r>
      <w:r w:rsidRPr="00A46771">
        <w:rPr>
          <w:vertAlign w:val="superscript"/>
        </w:rPr>
        <w:t>1</w:t>
      </w:r>
      <w:r>
        <w:t xml:space="preserve">H </w:t>
      </w:r>
      <w:smartTag w:uri="urn:schemas-microsoft-com:office:smarttags" w:element="stockticker">
        <w:r w:rsidRPr="00A46771">
          <w:t>NMR</w:t>
        </w:r>
      </w:smartTag>
      <w:r w:rsidRPr="00A46771">
        <w:t xml:space="preserve"> (CDCl</w:t>
      </w:r>
      <w:r w:rsidRPr="00A46771">
        <w:rPr>
          <w:vertAlign w:val="subscript"/>
        </w:rPr>
        <w:t>3</w:t>
      </w:r>
      <w:r w:rsidRPr="00A46771">
        <w:t xml:space="preserve">, δ in ppm): </w:t>
      </w:r>
      <w:r w:rsidRPr="00E26196">
        <w:t>0.8</w:t>
      </w:r>
      <w:r>
        <w:t>3</w:t>
      </w:r>
      <w:r w:rsidRPr="00E26196">
        <w:t xml:space="preserve">-0.93 (t, </w:t>
      </w:r>
      <w:r w:rsidRPr="00E26196">
        <w:rPr>
          <w:i/>
          <w:iCs/>
        </w:rPr>
        <w:t>J</w:t>
      </w:r>
      <w:r w:rsidRPr="00E26196">
        <w:t xml:space="preserve"> = 8.</w:t>
      </w:r>
      <w:r>
        <w:t>1</w:t>
      </w:r>
      <w:r w:rsidRPr="00E26196">
        <w:t xml:space="preserve"> Hz, 3 H, terminal CH</w:t>
      </w:r>
      <w:r w:rsidRPr="00E26196">
        <w:rPr>
          <w:vertAlign w:val="subscript"/>
        </w:rPr>
        <w:t>3</w:t>
      </w:r>
      <w:r w:rsidRPr="00E26196">
        <w:t>), 1.2</w:t>
      </w:r>
      <w:r>
        <w:t>5</w:t>
      </w:r>
      <w:r w:rsidRPr="00E26196">
        <w:t>-1.6</w:t>
      </w:r>
      <w:r>
        <w:t>5</w:t>
      </w:r>
      <w:r w:rsidRPr="00E26196">
        <w:t xml:space="preserve"> (m, 26 H, all other 13 CH</w:t>
      </w:r>
      <w:r w:rsidRPr="00E26196">
        <w:rPr>
          <w:vertAlign w:val="subscript"/>
        </w:rPr>
        <w:t>2</w:t>
      </w:r>
      <w:r w:rsidRPr="00E26196">
        <w:t>), 2.50-2.5</w:t>
      </w:r>
      <w:r>
        <w:t>2</w:t>
      </w:r>
      <w:r w:rsidRPr="00E26196">
        <w:t xml:space="preserve"> (t, </w:t>
      </w:r>
      <w:r w:rsidRPr="00E26196">
        <w:rPr>
          <w:i/>
          <w:iCs/>
        </w:rPr>
        <w:t>J</w:t>
      </w:r>
      <w:r w:rsidRPr="00E26196">
        <w:t xml:space="preserve"> = 7.1 Hz, 2 H, α-CH</w:t>
      </w:r>
      <w:r w:rsidRPr="00E26196">
        <w:rPr>
          <w:vertAlign w:val="subscript"/>
        </w:rPr>
        <w:t>2</w:t>
      </w:r>
      <w:r w:rsidRPr="00E26196">
        <w:t xml:space="preserve"> to </w:t>
      </w:r>
      <w:r>
        <w:t>tr</w:t>
      </w:r>
      <w:r w:rsidRPr="00E26196">
        <w:t>iazole ring),</w:t>
      </w:r>
      <w:r>
        <w:t xml:space="preserve"> </w:t>
      </w:r>
      <w:r w:rsidRPr="00E26196">
        <w:t>5.</w:t>
      </w:r>
      <w:r>
        <w:t>41</w:t>
      </w:r>
      <w:r w:rsidRPr="00E26196">
        <w:t xml:space="preserve"> (s, 3 H, 3 arom. OH)</w:t>
      </w:r>
      <w:r>
        <w:t xml:space="preserve">, 6.98 (s, 2 H, </w:t>
      </w:r>
      <w:r w:rsidRPr="00A46771">
        <w:t>arom. NH</w:t>
      </w:r>
      <w:r w:rsidRPr="00A46771">
        <w:rPr>
          <w:vertAlign w:val="subscript"/>
        </w:rPr>
        <w:t>2</w:t>
      </w:r>
      <w:r>
        <w:t>), 7.27 (s, 2 H, 2</w:t>
      </w:r>
      <w:r w:rsidRPr="00A46771">
        <w:t xml:space="preserve"> Benzene-H); MS (</w:t>
      </w:r>
      <w:r w:rsidRPr="00A46771">
        <w:rPr>
          <w:i/>
          <w:iCs/>
        </w:rPr>
        <w:t>m</w:t>
      </w:r>
      <w:r w:rsidRPr="00A46771">
        <w:t>/</w:t>
      </w:r>
      <w:r w:rsidRPr="00A46771">
        <w:rPr>
          <w:i/>
          <w:iCs/>
        </w:rPr>
        <w:t xml:space="preserve">z </w:t>
      </w:r>
      <w:r w:rsidRPr="00A46771">
        <w:t xml:space="preserve">(rel. int. in %), M.Wt. = </w:t>
      </w:r>
      <w:r w:rsidRPr="007647CC">
        <w:t>418.58</w:t>
      </w:r>
      <w:r w:rsidRPr="00A46771">
        <w:t xml:space="preserve">): </w:t>
      </w:r>
      <w:r>
        <w:t>418.62 (73</w:t>
      </w:r>
      <w:r w:rsidRPr="00A46771">
        <w:t>.50) (M</w:t>
      </w:r>
      <w:r w:rsidRPr="00A46771">
        <w:rPr>
          <w:rtl/>
        </w:rPr>
        <w:t>‏</w:t>
      </w:r>
      <w:r w:rsidRPr="00A46771">
        <w:rPr>
          <w:vertAlign w:val="superscript"/>
        </w:rPr>
        <w:t>+</w:t>
      </w:r>
      <w:r w:rsidRPr="00A46771">
        <w:t xml:space="preserve">), </w:t>
      </w:r>
      <w:r w:rsidRPr="004B2C56">
        <w:t>403.5</w:t>
      </w:r>
      <w:r>
        <w:t>9</w:t>
      </w:r>
      <w:r w:rsidRPr="00A46771">
        <w:t xml:space="preserve"> (3</w:t>
      </w:r>
      <w:r>
        <w:t>1.1</w:t>
      </w:r>
      <w:r w:rsidRPr="00A46771">
        <w:t xml:space="preserve">5), </w:t>
      </w:r>
      <w:r w:rsidRPr="004B2C56">
        <w:t>355.5</w:t>
      </w:r>
      <w:r>
        <w:t>5</w:t>
      </w:r>
      <w:r w:rsidRPr="00A46771">
        <w:t xml:space="preserve"> (</w:t>
      </w:r>
      <w:r>
        <w:t>29.4</w:t>
      </w:r>
      <w:r w:rsidRPr="00A46771">
        <w:t xml:space="preserve">0), </w:t>
      </w:r>
      <w:r>
        <w:t>212.30</w:t>
      </w:r>
      <w:r w:rsidRPr="00A46771">
        <w:t xml:space="preserve"> (</w:t>
      </w:r>
      <w:r>
        <w:t>62.15</w:t>
      </w:r>
      <w:r w:rsidRPr="00A46771">
        <w:t>), 208.0</w:t>
      </w:r>
      <w:r>
        <w:t>5</w:t>
      </w:r>
      <w:r w:rsidRPr="00A46771">
        <w:t xml:space="preserve"> (100.00), 84.00 (</w:t>
      </w:r>
      <w:r>
        <w:t>35</w:t>
      </w:r>
      <w:r w:rsidRPr="00A46771">
        <w:t>.</w:t>
      </w:r>
      <w:r>
        <w:t>10</w:t>
      </w:r>
      <w:r w:rsidRPr="00A46771">
        <w:t xml:space="preserve">); Elem. Anal. (%, for </w:t>
      </w:r>
      <w:r w:rsidRPr="00BE0C44">
        <w:t>C</w:t>
      </w:r>
      <w:r w:rsidRPr="00BE0C44">
        <w:rPr>
          <w:vertAlign w:val="subscript"/>
        </w:rPr>
        <w:t>23</w:t>
      </w:r>
      <w:r w:rsidRPr="00BE0C44">
        <w:t>H</w:t>
      </w:r>
      <w:r w:rsidRPr="00BE0C44">
        <w:rPr>
          <w:vertAlign w:val="subscript"/>
        </w:rPr>
        <w:t>38</w:t>
      </w:r>
      <w:r w:rsidRPr="00BE0C44">
        <w:t>N</w:t>
      </w:r>
      <w:r w:rsidRPr="00BE0C44">
        <w:rPr>
          <w:vertAlign w:val="subscript"/>
        </w:rPr>
        <w:t>4</w:t>
      </w:r>
      <w:r w:rsidRPr="00BE0C44">
        <w:t>O</w:t>
      </w:r>
      <w:r w:rsidRPr="00BE0C44">
        <w:rPr>
          <w:vertAlign w:val="subscript"/>
        </w:rPr>
        <w:t>3</w:t>
      </w:r>
      <w:r w:rsidRPr="00A46771">
        <w:t xml:space="preserve">): </w:t>
      </w:r>
      <w:r w:rsidRPr="00A46771">
        <w:rPr>
          <w:i/>
          <w:iCs/>
        </w:rPr>
        <w:t xml:space="preserve">calculated </w:t>
      </w:r>
      <w:r w:rsidRPr="00A46771">
        <w:t>(</w:t>
      </w:r>
      <w:r w:rsidRPr="00A46771">
        <w:rPr>
          <w:i/>
          <w:iCs/>
        </w:rPr>
        <w:t>found</w:t>
      </w:r>
      <w:r w:rsidRPr="00A46771">
        <w:t xml:space="preserve">): C: </w:t>
      </w:r>
      <w:r w:rsidRPr="00BE0C44">
        <w:t>66.00</w:t>
      </w:r>
      <w:r w:rsidRPr="00A46771">
        <w:t xml:space="preserve"> (</w:t>
      </w:r>
      <w:r w:rsidRPr="00BE0C44">
        <w:t>66.0</w:t>
      </w:r>
      <w:r>
        <w:t>7</w:t>
      </w:r>
      <w:r w:rsidRPr="00A46771">
        <w:t xml:space="preserve">), H: </w:t>
      </w:r>
      <w:r w:rsidRPr="00BE0C44">
        <w:t>9.15</w:t>
      </w:r>
      <w:r w:rsidRPr="00A46771">
        <w:t xml:space="preserve"> (</w:t>
      </w:r>
      <w:r w:rsidRPr="00BE0C44">
        <w:t>9.1</w:t>
      </w:r>
      <w:r>
        <w:t>2</w:t>
      </w:r>
      <w:r w:rsidRPr="00A46771">
        <w:t xml:space="preserve">), N: </w:t>
      </w:r>
      <w:r w:rsidRPr="00BE0C44">
        <w:t>13.39</w:t>
      </w:r>
      <w:r w:rsidRPr="00A46771">
        <w:t xml:space="preserve"> (</w:t>
      </w:r>
      <w:r>
        <w:t>13.36</w:t>
      </w:r>
      <w:r w:rsidRPr="00A46771">
        <w:t>).</w:t>
      </w:r>
    </w:p>
    <w:p w14:paraId="331B5651" w14:textId="77777777" w:rsidR="00BD50E1" w:rsidRPr="00BF4D18" w:rsidRDefault="00BD50E1" w:rsidP="00B13F90">
      <w:pPr>
        <w:spacing w:line="480" w:lineRule="auto"/>
        <w:ind w:right="565"/>
        <w:jc w:val="both"/>
      </w:pPr>
    </w:p>
    <w:p w14:paraId="3ACB37D2" w14:textId="5E7DD5DC" w:rsidR="00BD50E1" w:rsidRPr="00174277" w:rsidRDefault="00BD50E1" w:rsidP="00B13F90">
      <w:pPr>
        <w:spacing w:line="480" w:lineRule="auto"/>
        <w:ind w:right="565"/>
        <w:jc w:val="both"/>
      </w:pPr>
      <w:r>
        <w:rPr>
          <w:rFonts w:hint="cs"/>
          <w:b/>
          <w:bCs/>
          <w:rtl/>
          <w:lang w:bidi="ar-EG"/>
        </w:rPr>
        <w:t xml:space="preserve">            </w:t>
      </w:r>
      <w:r w:rsidRPr="000C0483">
        <w:rPr>
          <w:b/>
          <w:bCs/>
        </w:rPr>
        <w:t>Synthesis (</w:t>
      </w:r>
      <w:r w:rsidRPr="005E0554">
        <w:rPr>
          <w:i/>
          <w:iCs/>
          <w:lang w:bidi="ar-EG"/>
        </w:rPr>
        <w:t>conventional</w:t>
      </w:r>
      <w:r w:rsidRPr="000C0483">
        <w:rPr>
          <w:b/>
          <w:bCs/>
        </w:rPr>
        <w:t xml:space="preserve">) and </w:t>
      </w:r>
      <w:r>
        <w:rPr>
          <w:b/>
          <w:bCs/>
        </w:rPr>
        <w:t>c</w:t>
      </w:r>
      <w:r w:rsidRPr="000C0483">
        <w:rPr>
          <w:b/>
          <w:bCs/>
        </w:rPr>
        <w:t xml:space="preserve">haracterization of </w:t>
      </w:r>
      <w:r w:rsidRPr="008F4C4E">
        <w:rPr>
          <w:b/>
          <w:bCs/>
        </w:rPr>
        <w:t>5-(5-</w:t>
      </w:r>
      <w:r>
        <w:rPr>
          <w:b/>
          <w:bCs/>
        </w:rPr>
        <w:t>P</w:t>
      </w:r>
      <w:r w:rsidRPr="008F4C4E">
        <w:rPr>
          <w:b/>
          <w:bCs/>
        </w:rPr>
        <w:t>entadecyl-1,3,4-thiadiazol-2-yl)benzene-1,2,3-triol</w:t>
      </w:r>
      <w:r w:rsidRPr="000C0483">
        <w:rPr>
          <w:b/>
          <w:bCs/>
        </w:rPr>
        <w:t xml:space="preserve"> (2c)</w:t>
      </w:r>
      <w:r w:rsidR="000E0504" w:rsidRPr="000E0504">
        <w:rPr>
          <w:lang w:bidi="en-US"/>
        </w:rPr>
        <w:t>:</w:t>
      </w:r>
      <w:r w:rsidR="000E0504">
        <w:rPr>
          <w:b/>
          <w:bCs/>
          <w:lang w:bidi="en-US"/>
        </w:rPr>
        <w:t xml:space="preserve"> </w:t>
      </w:r>
      <w:r w:rsidRPr="00A46771">
        <w:t xml:space="preserve">To a solution of </w:t>
      </w:r>
      <w:r w:rsidRPr="002220B1">
        <w:rPr>
          <w:b/>
          <w:bCs/>
        </w:rPr>
        <w:t>2a</w:t>
      </w:r>
      <w:r w:rsidRPr="00A46771">
        <w:t xml:space="preserve"> (0.01 mole, </w:t>
      </w:r>
      <w:smartTag w:uri="urn:schemas-microsoft-com:office:smarttags" w:element="metricconverter">
        <w:smartTagPr>
          <w:attr w:name="ProductID" w:val="4.0455 g"/>
        </w:smartTagPr>
        <w:r>
          <w:t xml:space="preserve">4.0455 </w:t>
        </w:r>
        <w:r w:rsidRPr="00A46771">
          <w:t>g</w:t>
        </w:r>
      </w:smartTag>
      <w:r w:rsidRPr="00A46771">
        <w:t>) in THF (10 mL</w:t>
      </w:r>
      <w:r>
        <w:t xml:space="preserve">) in a sealed test tube, thiourea in excess amount </w:t>
      </w:r>
      <w:r w:rsidRPr="00A46771">
        <w:t xml:space="preserve">(0.04 mole, </w:t>
      </w:r>
      <w:smartTag w:uri="urn:schemas-microsoft-com:office:smarttags" w:element="metricconverter">
        <w:smartTagPr>
          <w:attr w:name="ProductID" w:val="3.0448 g"/>
        </w:smartTagPr>
        <w:r w:rsidRPr="00A46771">
          <w:t>3.0448 g</w:t>
        </w:r>
      </w:smartTag>
      <w:r w:rsidRPr="00A46771">
        <w:t xml:space="preserve">) was added, and </w:t>
      </w:r>
      <w:r>
        <w:t xml:space="preserve">then </w:t>
      </w:r>
      <w:r w:rsidRPr="00A46771">
        <w:t xml:space="preserve">the </w:t>
      </w:r>
      <w:r>
        <w:t>obtained</w:t>
      </w:r>
      <w:r w:rsidRPr="00A46771">
        <w:t xml:space="preserve"> mixture was </w:t>
      </w:r>
      <w:r>
        <w:t>sof</w:t>
      </w:r>
      <w:r w:rsidRPr="00A46771">
        <w:t xml:space="preserve">tly heated at </w:t>
      </w:r>
      <w:r>
        <w:t xml:space="preserve">a range of </w:t>
      </w:r>
      <w:r w:rsidRPr="00A46771">
        <w:t xml:space="preserve">120-150 </w:t>
      </w:r>
      <w:r w:rsidRPr="00A46771">
        <w:rPr>
          <w:vertAlign w:val="superscript"/>
        </w:rPr>
        <w:t>○</w:t>
      </w:r>
      <w:r w:rsidRPr="00A46771">
        <w:t xml:space="preserve">C in an oil bath for </w:t>
      </w:r>
      <w:r>
        <w:t xml:space="preserve">about </w:t>
      </w:r>
      <w:r w:rsidRPr="00A46771">
        <w:t xml:space="preserve">8 h. The </w:t>
      </w:r>
      <w:r>
        <w:t>produc</w:t>
      </w:r>
      <w:r w:rsidRPr="00A46771">
        <w:t xml:space="preserve">ed reaction mixture </w:t>
      </w:r>
      <w:r>
        <w:t xml:space="preserve">solution </w:t>
      </w:r>
      <w:r w:rsidRPr="00A46771">
        <w:t xml:space="preserve">was </w:t>
      </w:r>
      <w:r>
        <w:t xml:space="preserve">adequately </w:t>
      </w:r>
      <w:r w:rsidRPr="00A46771">
        <w:t xml:space="preserve">concentrated, </w:t>
      </w:r>
      <w:r>
        <w:t xml:space="preserve">gradually </w:t>
      </w:r>
      <w:r w:rsidRPr="00A46771">
        <w:t xml:space="preserve">cooled to </w:t>
      </w:r>
      <w:r w:rsidRPr="00611553">
        <w:t>room temperature</w:t>
      </w:r>
      <w:r w:rsidRPr="00A46771">
        <w:t xml:space="preserve">, and then </w:t>
      </w:r>
      <w:r>
        <w:t>gently</w:t>
      </w:r>
      <w:r w:rsidRPr="00A46771">
        <w:t xml:space="preserve"> poured onto </w:t>
      </w:r>
      <w:r>
        <w:lastRenderedPageBreak/>
        <w:t xml:space="preserve">freshly-prepared amount of </w:t>
      </w:r>
      <w:r w:rsidRPr="00A46771">
        <w:t xml:space="preserve">crushed ice with </w:t>
      </w:r>
      <w:r>
        <w:t xml:space="preserve">slow </w:t>
      </w:r>
      <w:r w:rsidRPr="00A46771">
        <w:t xml:space="preserve">stirring. </w:t>
      </w:r>
      <w:r w:rsidRPr="006B347E">
        <w:t>After the entire crude solid was adequately separated and completely precipitated, it was subsequently filtered, thoroughly washed with</w:t>
      </w:r>
      <w:r w:rsidRPr="00A46771">
        <w:t xml:space="preserve"> brine solution </w:t>
      </w:r>
      <w:r>
        <w:t xml:space="preserve">(3 times) </w:t>
      </w:r>
      <w:r w:rsidRPr="00A46771">
        <w:t xml:space="preserve">followed by </w:t>
      </w:r>
      <w:r>
        <w:t xml:space="preserve">freshly-prepared </w:t>
      </w:r>
      <w:r w:rsidRPr="00A46771">
        <w:t xml:space="preserve">cold distilled water (3 </w:t>
      </w:r>
      <w:r>
        <w:t>times), properly</w:t>
      </w:r>
      <w:r w:rsidRPr="00A46771">
        <w:t xml:space="preserve"> dried, and </w:t>
      </w:r>
      <w:r>
        <w:t xml:space="preserve">then finally extrapurified by classical </w:t>
      </w:r>
      <w:r w:rsidRPr="00A46771">
        <w:t>recrystallization from absolute ethanol/water (</w:t>
      </w:r>
      <w:r>
        <w:t>2</w:t>
      </w:r>
      <w:r w:rsidRPr="00A46771">
        <w:t xml:space="preserve">:1, v/v) to afford the pure product </w:t>
      </w:r>
      <w:r w:rsidRPr="002220B1">
        <w:rPr>
          <w:b/>
          <w:bCs/>
        </w:rPr>
        <w:t>2c</w:t>
      </w:r>
      <w:r w:rsidRPr="00A46771">
        <w:t xml:space="preserve"> which was characterized as follows: Color &amp;</w:t>
      </w:r>
      <w:r>
        <w:t xml:space="preserve"> Appearance: yellowish white to </w:t>
      </w:r>
      <w:r w:rsidRPr="00A46771">
        <w:t>buff</w:t>
      </w:r>
      <w:r>
        <w:t>y</w:t>
      </w:r>
      <w:r w:rsidRPr="00A46771">
        <w:t xml:space="preserve"> </w:t>
      </w:r>
      <w:r>
        <w:t>brown fine-</w:t>
      </w:r>
      <w:r w:rsidRPr="00A46771">
        <w:t>crystalline powder</w:t>
      </w:r>
      <w:r>
        <w:t>ed solid</w:t>
      </w:r>
      <w:r w:rsidRPr="00A46771">
        <w:t>; Yield: 88.</w:t>
      </w:r>
      <w:r>
        <w:t>5</w:t>
      </w:r>
      <w:r w:rsidRPr="00A46771">
        <w:t xml:space="preserve">%; M.P.: </w:t>
      </w:r>
      <w:r>
        <w:t>201-</w:t>
      </w:r>
      <w:smartTag w:uri="urn:schemas-microsoft-com:office:smarttags" w:element="metricconverter">
        <w:smartTagPr>
          <w:attr w:name="ProductID" w:val="205 °C"/>
        </w:smartTagPr>
        <w:r>
          <w:t>205</w:t>
        </w:r>
        <w:r w:rsidRPr="00A46771">
          <w:t xml:space="preserve"> °C</w:t>
        </w:r>
      </w:smartTag>
      <w:r w:rsidRPr="00A46771">
        <w:t xml:space="preserve"> (rough); IR (υ in cm</w:t>
      </w:r>
      <w:r w:rsidRPr="00A46771">
        <w:rPr>
          <w:vertAlign w:val="superscript"/>
        </w:rPr>
        <w:t>-1</w:t>
      </w:r>
      <w:r w:rsidRPr="00A46771">
        <w:t xml:space="preserve">): </w:t>
      </w:r>
      <w:r w:rsidRPr="00E26196">
        <w:t>str. &amp; bro. 34</w:t>
      </w:r>
      <w:r>
        <w:t>65</w:t>
      </w:r>
      <w:r w:rsidRPr="00E26196">
        <w:t xml:space="preserve"> (O-H), str. 312</w:t>
      </w:r>
      <w:r>
        <w:t>5</w:t>
      </w:r>
      <w:r w:rsidRPr="00E26196">
        <w:t xml:space="preserve"> (C-H, arom.), str. 29</w:t>
      </w:r>
      <w:r>
        <w:t>13</w:t>
      </w:r>
      <w:r w:rsidRPr="00E26196">
        <w:t xml:space="preserve"> (C-H, aliph.), </w:t>
      </w:r>
      <w:r>
        <w:t>1666</w:t>
      </w:r>
      <w:r w:rsidRPr="00E26196">
        <w:t xml:space="preserve"> (C=N), 153</w:t>
      </w:r>
      <w:r>
        <w:t>3</w:t>
      </w:r>
      <w:r w:rsidRPr="00E26196">
        <w:t xml:space="preserve"> &amp; 15</w:t>
      </w:r>
      <w:r>
        <w:t>23</w:t>
      </w:r>
      <w:r w:rsidRPr="00E26196">
        <w:t xml:space="preserve"> &amp; 13</w:t>
      </w:r>
      <w:r>
        <w:t>98</w:t>
      </w:r>
      <w:r w:rsidRPr="00E26196">
        <w:t xml:space="preserve"> (C=C, arom.); </w:t>
      </w:r>
      <w:r w:rsidRPr="00E26196">
        <w:rPr>
          <w:vertAlign w:val="superscript"/>
        </w:rPr>
        <w:t>1</w:t>
      </w:r>
      <w:r w:rsidRPr="00E26196">
        <w:t xml:space="preserve">H </w:t>
      </w:r>
      <w:smartTag w:uri="urn:schemas-microsoft-com:office:smarttags" w:element="stockticker">
        <w:r w:rsidRPr="00E26196">
          <w:t>NMR</w:t>
        </w:r>
      </w:smartTag>
      <w:r w:rsidRPr="00E26196">
        <w:t xml:space="preserve"> (DMSO</w:t>
      </w:r>
      <w:r w:rsidRPr="00E26196">
        <w:rPr>
          <w:i/>
          <w:iCs/>
        </w:rPr>
        <w:t>-d</w:t>
      </w:r>
      <w:r w:rsidRPr="00E26196">
        <w:rPr>
          <w:vertAlign w:val="subscript"/>
        </w:rPr>
        <w:t>6</w:t>
      </w:r>
      <w:r w:rsidRPr="00E26196">
        <w:t>, δ in ppm): 0.8</w:t>
      </w:r>
      <w:r>
        <w:t>6</w:t>
      </w:r>
      <w:r w:rsidRPr="00E26196">
        <w:t xml:space="preserve">-0.93 (t, </w:t>
      </w:r>
      <w:r w:rsidRPr="00E26196">
        <w:rPr>
          <w:i/>
          <w:iCs/>
        </w:rPr>
        <w:t>J</w:t>
      </w:r>
      <w:r w:rsidRPr="00E26196">
        <w:t xml:space="preserve"> = 8.0 Hz, 3 H, terminal CH</w:t>
      </w:r>
      <w:r w:rsidRPr="00E26196">
        <w:rPr>
          <w:vertAlign w:val="subscript"/>
        </w:rPr>
        <w:t>3</w:t>
      </w:r>
      <w:r w:rsidRPr="00E26196">
        <w:t>), 1.</w:t>
      </w:r>
      <w:r>
        <w:t>33</w:t>
      </w:r>
      <w:r w:rsidRPr="00E26196">
        <w:t>-1.</w:t>
      </w:r>
      <w:r>
        <w:t>66</w:t>
      </w:r>
      <w:r w:rsidRPr="00E26196">
        <w:t xml:space="preserve"> (m, 26 H, all other 13 CH</w:t>
      </w:r>
      <w:r w:rsidRPr="00E26196">
        <w:rPr>
          <w:vertAlign w:val="subscript"/>
        </w:rPr>
        <w:t>2</w:t>
      </w:r>
      <w:r w:rsidRPr="00E26196">
        <w:t>), 2.</w:t>
      </w:r>
      <w:r>
        <w:t>49</w:t>
      </w:r>
      <w:r w:rsidRPr="00E26196">
        <w:t xml:space="preserve">-2.51 (t, </w:t>
      </w:r>
      <w:r w:rsidRPr="00E26196">
        <w:rPr>
          <w:i/>
          <w:iCs/>
        </w:rPr>
        <w:t>J</w:t>
      </w:r>
      <w:r w:rsidRPr="00E26196">
        <w:t xml:space="preserve"> = 7.</w:t>
      </w:r>
      <w:r>
        <w:t>0</w:t>
      </w:r>
      <w:r w:rsidRPr="00E26196">
        <w:t xml:space="preserve"> Hz, 2 H, α-CH</w:t>
      </w:r>
      <w:r w:rsidRPr="00E26196">
        <w:rPr>
          <w:vertAlign w:val="subscript"/>
        </w:rPr>
        <w:t>2</w:t>
      </w:r>
      <w:r w:rsidRPr="00E26196">
        <w:t xml:space="preserve"> to </w:t>
      </w:r>
      <w:r>
        <w:t>thi</w:t>
      </w:r>
      <w:r w:rsidRPr="00E26196">
        <w:t>adiazole ring),</w:t>
      </w:r>
      <w:r>
        <w:t xml:space="preserve"> </w:t>
      </w:r>
      <w:r w:rsidRPr="00E26196">
        <w:t>5.</w:t>
      </w:r>
      <w:r>
        <w:t>47</w:t>
      </w:r>
      <w:r w:rsidRPr="00E26196">
        <w:t xml:space="preserve"> (s, 3 H, 3 arom. OH), 6.7</w:t>
      </w:r>
      <w:r>
        <w:t xml:space="preserve">7 &amp; </w:t>
      </w:r>
      <w:r w:rsidRPr="00E26196">
        <w:t>7.3</w:t>
      </w:r>
      <w:r>
        <w:t>3</w:t>
      </w:r>
      <w:r w:rsidRPr="00E26196">
        <w:t xml:space="preserve"> (s, 2 H, 2 benzene-H)</w:t>
      </w:r>
      <w:r w:rsidRPr="00A46771">
        <w:t>; MS (</w:t>
      </w:r>
      <w:r w:rsidRPr="00A46771">
        <w:rPr>
          <w:i/>
          <w:iCs/>
        </w:rPr>
        <w:t>m</w:t>
      </w:r>
      <w:r w:rsidRPr="00A46771">
        <w:t>/</w:t>
      </w:r>
      <w:r w:rsidRPr="00A46771">
        <w:rPr>
          <w:i/>
          <w:iCs/>
        </w:rPr>
        <w:t xml:space="preserve">z </w:t>
      </w:r>
      <w:r w:rsidRPr="00A46771">
        <w:t xml:space="preserve">(rel. int. in %), M.Wt. = </w:t>
      </w:r>
      <w:r w:rsidRPr="0096158A">
        <w:t>420.61</w:t>
      </w:r>
      <w:r w:rsidRPr="00A46771">
        <w:t xml:space="preserve">): </w:t>
      </w:r>
      <w:r>
        <w:t>420.85</w:t>
      </w:r>
      <w:r w:rsidRPr="00A46771">
        <w:t xml:space="preserve"> (</w:t>
      </w:r>
      <w:r>
        <w:t>58.54</w:t>
      </w:r>
      <w:r w:rsidRPr="00A46771">
        <w:t>) (M</w:t>
      </w:r>
      <w:r w:rsidRPr="00A46771">
        <w:rPr>
          <w:rtl/>
        </w:rPr>
        <w:t>‏</w:t>
      </w:r>
      <w:r w:rsidRPr="00A46771">
        <w:rPr>
          <w:vertAlign w:val="superscript"/>
        </w:rPr>
        <w:t>+</w:t>
      </w:r>
      <w:r w:rsidRPr="00A46771">
        <w:t xml:space="preserve">), </w:t>
      </w:r>
      <w:r w:rsidRPr="003903AB">
        <w:t>388.61</w:t>
      </w:r>
      <w:r w:rsidRPr="00A46771">
        <w:t xml:space="preserve"> (</w:t>
      </w:r>
      <w:r>
        <w:t>22</w:t>
      </w:r>
      <w:r w:rsidRPr="00A46771">
        <w:t xml:space="preserve">.30), </w:t>
      </w:r>
      <w:r w:rsidRPr="003903AB">
        <w:t>372.62</w:t>
      </w:r>
      <w:r w:rsidRPr="00A46771">
        <w:t xml:space="preserve"> (</w:t>
      </w:r>
      <w:r>
        <w:t>25.00</w:t>
      </w:r>
      <w:r w:rsidRPr="00A46771">
        <w:t>), 210.</w:t>
      </w:r>
      <w:r>
        <w:t>15</w:t>
      </w:r>
      <w:r w:rsidRPr="00A46771">
        <w:t xml:space="preserve"> (100.00), </w:t>
      </w:r>
      <w:r w:rsidRPr="003903AB">
        <w:t>126.1</w:t>
      </w:r>
      <w:r>
        <w:t>5</w:t>
      </w:r>
      <w:r w:rsidRPr="00A46771">
        <w:t xml:space="preserve"> (</w:t>
      </w:r>
      <w:r>
        <w:t>50.1</w:t>
      </w:r>
      <w:r w:rsidRPr="00A46771">
        <w:t>0), 86.00 (</w:t>
      </w:r>
      <w:r>
        <w:t>48.35</w:t>
      </w:r>
      <w:r w:rsidRPr="00A46771">
        <w:t xml:space="preserve">); Elem. Anal. (%, for </w:t>
      </w:r>
      <w:r w:rsidRPr="00571F9D">
        <w:t>C</w:t>
      </w:r>
      <w:r w:rsidRPr="00571F9D">
        <w:rPr>
          <w:vertAlign w:val="subscript"/>
        </w:rPr>
        <w:t>23</w:t>
      </w:r>
      <w:r w:rsidRPr="00571F9D">
        <w:t>H</w:t>
      </w:r>
      <w:r w:rsidRPr="00571F9D">
        <w:rPr>
          <w:vertAlign w:val="subscript"/>
        </w:rPr>
        <w:t>36</w:t>
      </w:r>
      <w:r w:rsidRPr="00571F9D">
        <w:t>N</w:t>
      </w:r>
      <w:r w:rsidRPr="00571F9D">
        <w:rPr>
          <w:vertAlign w:val="subscript"/>
        </w:rPr>
        <w:t>2</w:t>
      </w:r>
      <w:r w:rsidRPr="00571F9D">
        <w:t>O</w:t>
      </w:r>
      <w:r w:rsidRPr="00571F9D">
        <w:rPr>
          <w:vertAlign w:val="subscript"/>
        </w:rPr>
        <w:t>3</w:t>
      </w:r>
      <w:r w:rsidRPr="00571F9D">
        <w:t>S</w:t>
      </w:r>
      <w:r w:rsidRPr="00A46771">
        <w:t xml:space="preserve">): </w:t>
      </w:r>
      <w:r w:rsidRPr="00A46771">
        <w:rPr>
          <w:i/>
          <w:iCs/>
        </w:rPr>
        <w:t xml:space="preserve">calculated </w:t>
      </w:r>
      <w:r w:rsidRPr="00A46771">
        <w:t>(</w:t>
      </w:r>
      <w:r w:rsidRPr="00A46771">
        <w:rPr>
          <w:i/>
          <w:iCs/>
        </w:rPr>
        <w:t>found</w:t>
      </w:r>
      <w:r w:rsidRPr="00A46771">
        <w:t xml:space="preserve">): C: </w:t>
      </w:r>
      <w:r w:rsidRPr="002A6337">
        <w:t>65.68</w:t>
      </w:r>
      <w:r w:rsidRPr="00A46771">
        <w:t xml:space="preserve"> (</w:t>
      </w:r>
      <w:r>
        <w:t>65.65</w:t>
      </w:r>
      <w:r w:rsidRPr="00A46771">
        <w:t xml:space="preserve">), H: </w:t>
      </w:r>
      <w:r w:rsidRPr="002A6337">
        <w:t>8.63</w:t>
      </w:r>
      <w:r w:rsidRPr="00A46771">
        <w:t xml:space="preserve"> (</w:t>
      </w:r>
      <w:r>
        <w:t>8.66</w:t>
      </w:r>
      <w:r w:rsidRPr="00A46771">
        <w:t xml:space="preserve">), N: </w:t>
      </w:r>
      <w:r w:rsidRPr="002A6337">
        <w:t>6.66</w:t>
      </w:r>
      <w:r w:rsidRPr="00A46771">
        <w:t xml:space="preserve"> (</w:t>
      </w:r>
      <w:r>
        <w:t>6.64</w:t>
      </w:r>
      <w:r w:rsidRPr="00A46771">
        <w:t>).</w:t>
      </w:r>
    </w:p>
    <w:p w14:paraId="21293753" w14:textId="4E126446" w:rsidR="00BD50E1" w:rsidRDefault="00BD50E1" w:rsidP="00B13F90">
      <w:pPr>
        <w:spacing w:line="480" w:lineRule="auto"/>
        <w:ind w:right="565"/>
        <w:jc w:val="both"/>
        <w:rPr>
          <w:b/>
          <w:bCs/>
        </w:rPr>
      </w:pPr>
      <w:r>
        <w:rPr>
          <w:rFonts w:hint="cs"/>
          <w:b/>
          <w:bCs/>
          <w:rtl/>
          <w:lang w:bidi="ar-EG"/>
        </w:rPr>
        <w:t xml:space="preserve">            </w:t>
      </w:r>
      <w:r w:rsidRPr="002220B1">
        <w:rPr>
          <w:b/>
          <w:bCs/>
        </w:rPr>
        <w:t>Synthesis (</w:t>
      </w:r>
      <w:r w:rsidRPr="005E0554">
        <w:rPr>
          <w:i/>
          <w:iCs/>
          <w:lang w:bidi="ar-EG"/>
        </w:rPr>
        <w:t>conventional</w:t>
      </w:r>
      <w:r w:rsidRPr="00086933">
        <w:rPr>
          <w:i/>
          <w:iCs/>
        </w:rPr>
        <w:t xml:space="preserve"> and MW-assisted</w:t>
      </w:r>
      <w:r w:rsidRPr="002220B1">
        <w:rPr>
          <w:b/>
          <w:bCs/>
        </w:rPr>
        <w:t xml:space="preserve">) and </w:t>
      </w:r>
      <w:r>
        <w:rPr>
          <w:b/>
          <w:bCs/>
          <w:lang w:bidi="en-US"/>
        </w:rPr>
        <w:t>c</w:t>
      </w:r>
      <w:r>
        <w:rPr>
          <w:b/>
          <w:bCs/>
        </w:rPr>
        <w:t xml:space="preserve">haracterization of </w:t>
      </w:r>
      <w:r w:rsidRPr="00E03B20">
        <w:rPr>
          <w:b/>
          <w:bCs/>
        </w:rPr>
        <w:t>5-Pentadecyl-1,3,4-thiadiazol-2-amine</w:t>
      </w:r>
      <w:r w:rsidRPr="002220B1">
        <w:rPr>
          <w:b/>
          <w:bCs/>
        </w:rPr>
        <w:t xml:space="preserve"> (2d)</w:t>
      </w:r>
      <w:r w:rsidR="000E0504" w:rsidRPr="000E0504">
        <w:rPr>
          <w:lang w:bidi="en-US"/>
        </w:rPr>
        <w:t>:</w:t>
      </w:r>
      <w:r>
        <w:rPr>
          <w:b/>
          <w:bCs/>
          <w:lang w:bidi="en-US"/>
        </w:rPr>
        <w:t xml:space="preserve"> </w:t>
      </w:r>
      <w:r w:rsidRPr="001E256A">
        <w:t>An excess amount of anhydrous POCl</w:t>
      </w:r>
      <w:r w:rsidRPr="001E256A">
        <w:rPr>
          <w:vertAlign w:val="subscript"/>
        </w:rPr>
        <w:t>3</w:t>
      </w:r>
      <w:r w:rsidRPr="001E256A">
        <w:t xml:space="preserve"> (5 mL) was gently added over a fresh ice-cooled mixture of </w:t>
      </w:r>
      <w:r w:rsidRPr="001E256A">
        <w:rPr>
          <w:b/>
          <w:bCs/>
        </w:rPr>
        <w:t>1</w:t>
      </w:r>
      <w:r w:rsidRPr="001E256A">
        <w:t xml:space="preserve"> (0.01 mole, 2.5643 g) and thiosemicarbazide (0.01 mole, 0.9113 g), and the produced solution was carefully heated under conventional stirring reflux (i.e., up to 110 °C) for about 4 h (or under intermittent MW irradiation at 30-sec time intervals for 4 min at an 800-W power level</w:t>
      </w:r>
      <w:r>
        <w:t>)</w:t>
      </w:r>
      <w:r w:rsidRPr="00A46771">
        <w:t xml:space="preserve">. </w:t>
      </w:r>
      <w:r w:rsidRPr="0097536C">
        <w:t>When the reaction was over after about 4 h, the reaction mixture was adequately concentrated, cooled to room temperature, and then gently and gradually poured onto freshly-prepared crushed ice with continuous stirring (alternatively, after rapid MW reaction completion, the resulted reaction mixture paste was gradually cooled to about -</w:t>
      </w:r>
      <w:r w:rsidRPr="0097536C">
        <w:lastRenderedPageBreak/>
        <w:t xml:space="preserve">20 °C and after that it was properly </w:t>
      </w:r>
      <w:r>
        <w:t>lyophilized at -50 °C)</w:t>
      </w:r>
      <w:r w:rsidRPr="00A46771">
        <w:t xml:space="preserve">. </w:t>
      </w:r>
      <w:r w:rsidRPr="0097536C">
        <w:t>The needed amounts of K</w:t>
      </w:r>
      <w:r w:rsidRPr="0097536C">
        <w:rPr>
          <w:vertAlign w:val="subscript"/>
        </w:rPr>
        <w:t>2</w:t>
      </w:r>
      <w:r w:rsidRPr="0097536C">
        <w:t>CO</w:t>
      </w:r>
      <w:r w:rsidRPr="0097536C">
        <w:rPr>
          <w:vertAlign w:val="subscript"/>
        </w:rPr>
        <w:t>3</w:t>
      </w:r>
      <w:r w:rsidRPr="0097536C">
        <w:t xml:space="preserve"> and/or KOH were appended to the reaction mixture with gentle gradual stirring until the reaction solution pH was adjusted to about 8 to take off the remaining excess of POCl</w:t>
      </w:r>
      <w:r w:rsidRPr="0097536C">
        <w:rPr>
          <w:vertAlign w:val="subscript"/>
        </w:rPr>
        <w:t>3</w:t>
      </w:r>
      <w:r w:rsidRPr="0097536C">
        <w:t xml:space="preserve"> and neutralize the acidic reaction medium</w:t>
      </w:r>
      <w:r w:rsidRPr="00A46771">
        <w:t xml:space="preserve"> (the same neutralization step was done with the lyophilized reaction mixture, from the MW procedure, but by using concentrated aqueous solutions of K</w:t>
      </w:r>
      <w:r w:rsidRPr="00A46771">
        <w:rPr>
          <w:vertAlign w:val="subscript"/>
        </w:rPr>
        <w:t>2</w:t>
      </w:r>
      <w:r w:rsidRPr="00A46771">
        <w:t>CO</w:t>
      </w:r>
      <w:r w:rsidRPr="00A46771">
        <w:rPr>
          <w:vertAlign w:val="subscript"/>
        </w:rPr>
        <w:t>3</w:t>
      </w:r>
      <w:r w:rsidRPr="00A46771">
        <w:t xml:space="preserve"> and KOH instead of pure powders). </w:t>
      </w:r>
      <w:r w:rsidRPr="001E71A4">
        <w:t>After the entire crude solid was adequately separated and completely precipitated (from either conventional/MW procedure), it was filtered, thoroughly washed with cold distilled water (3 times), well dried, and purified by recrystallization from</w:t>
      </w:r>
      <w:r w:rsidRPr="00A46771">
        <w:t xml:space="preserve"> </w:t>
      </w:r>
      <w:r>
        <w:t>benzene</w:t>
      </w:r>
      <w:r w:rsidRPr="00A46771">
        <w:t xml:space="preserve"> to afford the pure product </w:t>
      </w:r>
      <w:r w:rsidRPr="00BF4D18">
        <w:rPr>
          <w:b/>
          <w:bCs/>
        </w:rPr>
        <w:t>2d</w:t>
      </w:r>
      <w:r w:rsidRPr="00A46771">
        <w:t xml:space="preserve"> which was characterized as follows: Color &amp; Appearance: </w:t>
      </w:r>
      <w:r>
        <w:t>white-to-</w:t>
      </w:r>
      <w:r w:rsidRPr="000D4A49">
        <w:t>buff solid mass</w:t>
      </w:r>
      <w:r>
        <w:t xml:space="preserve">es </w:t>
      </w:r>
      <w:r w:rsidRPr="000D4A49">
        <w:t>or crystalline plates</w:t>
      </w:r>
      <w:r w:rsidRPr="00A46771">
        <w:t xml:space="preserve">; Yield: </w:t>
      </w:r>
      <w:r w:rsidRPr="000D4A49">
        <w:t>95.0</w:t>
      </w:r>
      <w:r w:rsidRPr="00A46771">
        <w:t>% (</w:t>
      </w:r>
      <w:r w:rsidRPr="005E0554">
        <w:t>conventional</w:t>
      </w:r>
      <w:r w:rsidRPr="00A46771">
        <w:t xml:space="preserve">), </w:t>
      </w:r>
      <w:r w:rsidRPr="000D4A49">
        <w:t>99.4</w:t>
      </w:r>
      <w:r w:rsidRPr="00A46771">
        <w:t xml:space="preserve">% (MW); M.P.: </w:t>
      </w:r>
      <w:r w:rsidRPr="000D4A49">
        <w:t>130</w:t>
      </w:r>
      <w:r>
        <w:t xml:space="preserve"> °C; </w:t>
      </w:r>
      <w:r w:rsidRPr="00A46771">
        <w:t>IR (υ in cm</w:t>
      </w:r>
      <w:r w:rsidRPr="00A46771">
        <w:rPr>
          <w:vertAlign w:val="superscript"/>
        </w:rPr>
        <w:t>-1</w:t>
      </w:r>
      <w:r w:rsidRPr="00A46771">
        <w:t xml:space="preserve">): str. </w:t>
      </w:r>
      <w:r>
        <w:t xml:space="preserve">3273 </w:t>
      </w:r>
      <w:r w:rsidRPr="00A46771">
        <w:t xml:space="preserve">&amp; str. </w:t>
      </w:r>
      <w:r>
        <w:t>3169</w:t>
      </w:r>
      <w:r w:rsidRPr="00A46771">
        <w:t xml:space="preserve"> (2 N-H, i.e., NH</w:t>
      </w:r>
      <w:r w:rsidRPr="00A46771">
        <w:rPr>
          <w:vertAlign w:val="subscript"/>
        </w:rPr>
        <w:t>2</w:t>
      </w:r>
      <w:r w:rsidRPr="00A46771">
        <w:t>), 292</w:t>
      </w:r>
      <w:r>
        <w:t>2</w:t>
      </w:r>
      <w:r w:rsidRPr="00A46771">
        <w:t xml:space="preserve"> (C-H, aliph.), str. 16</w:t>
      </w:r>
      <w:r>
        <w:t>11</w:t>
      </w:r>
      <w:r w:rsidRPr="00A46771">
        <w:t xml:space="preserve"> &amp; str. 154</w:t>
      </w:r>
      <w:r>
        <w:t>0</w:t>
      </w:r>
      <w:r w:rsidRPr="00A46771">
        <w:t xml:space="preserve"> (C=N), 121</w:t>
      </w:r>
      <w:r>
        <w:t xml:space="preserve">9 (C-N, arom.), 1071 (N-N), 663 (C-S); </w:t>
      </w:r>
      <w:r w:rsidRPr="00A46771">
        <w:rPr>
          <w:vertAlign w:val="superscript"/>
        </w:rPr>
        <w:t>1</w:t>
      </w:r>
      <w:r>
        <w:t xml:space="preserve">H </w:t>
      </w:r>
      <w:r w:rsidRPr="00A46771">
        <w:t>NMR (CDCl</w:t>
      </w:r>
      <w:r w:rsidRPr="00A46771">
        <w:rPr>
          <w:vertAlign w:val="subscript"/>
        </w:rPr>
        <w:t>3</w:t>
      </w:r>
      <w:r w:rsidRPr="00A46771">
        <w:t xml:space="preserve">, δ in ppm): </w:t>
      </w:r>
      <w:r w:rsidRPr="00E26196">
        <w:t>0.8</w:t>
      </w:r>
      <w:r>
        <w:t>2</w:t>
      </w:r>
      <w:r w:rsidRPr="00E26196">
        <w:t>-0.9</w:t>
      </w:r>
      <w:r>
        <w:t>0</w:t>
      </w:r>
      <w:r w:rsidRPr="00E26196">
        <w:t xml:space="preserve"> (t, </w:t>
      </w:r>
      <w:r w:rsidRPr="00E26196">
        <w:rPr>
          <w:i/>
          <w:iCs/>
        </w:rPr>
        <w:t>J</w:t>
      </w:r>
      <w:r w:rsidRPr="00E26196">
        <w:t xml:space="preserve"> = 8.</w:t>
      </w:r>
      <w:r>
        <w:t>1</w:t>
      </w:r>
      <w:r w:rsidRPr="00E26196">
        <w:t xml:space="preserve"> Hz, 3 H, terminal CH</w:t>
      </w:r>
      <w:r w:rsidRPr="00E26196">
        <w:rPr>
          <w:vertAlign w:val="subscript"/>
        </w:rPr>
        <w:t>3</w:t>
      </w:r>
      <w:r w:rsidRPr="00E26196">
        <w:t>), 1.2</w:t>
      </w:r>
      <w:r>
        <w:t>8</w:t>
      </w:r>
      <w:r w:rsidRPr="00E26196">
        <w:t>-1.6</w:t>
      </w:r>
      <w:r>
        <w:t>2</w:t>
      </w:r>
      <w:r w:rsidRPr="00E26196">
        <w:t xml:space="preserve"> (m, 26 H, all other 13 CH</w:t>
      </w:r>
      <w:r w:rsidRPr="00E26196">
        <w:rPr>
          <w:vertAlign w:val="subscript"/>
        </w:rPr>
        <w:t>2</w:t>
      </w:r>
      <w:r w:rsidRPr="00E26196">
        <w:t>), 2.50-2.5</w:t>
      </w:r>
      <w:r>
        <w:t>3</w:t>
      </w:r>
      <w:r w:rsidRPr="00E26196">
        <w:t xml:space="preserve"> (t, </w:t>
      </w:r>
      <w:r w:rsidRPr="00E26196">
        <w:rPr>
          <w:i/>
          <w:iCs/>
        </w:rPr>
        <w:t>J</w:t>
      </w:r>
      <w:r w:rsidRPr="00E26196">
        <w:t xml:space="preserve"> = 7.</w:t>
      </w:r>
      <w:r>
        <w:t>0</w:t>
      </w:r>
      <w:r w:rsidRPr="00E26196">
        <w:t xml:space="preserve"> Hz, 2 H, α-CH</w:t>
      </w:r>
      <w:r w:rsidRPr="00E26196">
        <w:rPr>
          <w:vertAlign w:val="subscript"/>
        </w:rPr>
        <w:t>2</w:t>
      </w:r>
      <w:r w:rsidRPr="00E26196">
        <w:t xml:space="preserve"> to </w:t>
      </w:r>
      <w:r>
        <w:t>thi</w:t>
      </w:r>
      <w:r w:rsidRPr="00E26196">
        <w:t>adiazole ring)</w:t>
      </w:r>
      <w:r w:rsidRPr="00A46771">
        <w:t>, 6</w:t>
      </w:r>
      <w:r>
        <w:t xml:space="preserve">.99 (s, 2 </w:t>
      </w:r>
      <w:r w:rsidRPr="00A46771">
        <w:t>H, arom. NH</w:t>
      </w:r>
      <w:r w:rsidRPr="00A46771">
        <w:rPr>
          <w:vertAlign w:val="subscript"/>
        </w:rPr>
        <w:t>2</w:t>
      </w:r>
      <w:r w:rsidRPr="00A46771">
        <w:t>); MS (</w:t>
      </w:r>
      <w:r w:rsidRPr="00A46771">
        <w:rPr>
          <w:i/>
          <w:iCs/>
        </w:rPr>
        <w:t>m</w:t>
      </w:r>
      <w:r w:rsidRPr="00A46771">
        <w:t>/</w:t>
      </w:r>
      <w:r w:rsidRPr="00A46771">
        <w:rPr>
          <w:i/>
          <w:iCs/>
        </w:rPr>
        <w:t xml:space="preserve">z </w:t>
      </w:r>
      <w:r w:rsidRPr="00A46771">
        <w:t xml:space="preserve">(rel. int. in %), M.Wt. = </w:t>
      </w:r>
      <w:r w:rsidRPr="008E6037">
        <w:t>311.53</w:t>
      </w:r>
      <w:r w:rsidRPr="00A46771">
        <w:t xml:space="preserve">): </w:t>
      </w:r>
      <w:r w:rsidRPr="008E6037">
        <w:t>311.24</w:t>
      </w:r>
      <w:r w:rsidRPr="00A46771">
        <w:t xml:space="preserve"> (</w:t>
      </w:r>
      <w:r>
        <w:t>8</w:t>
      </w:r>
      <w:r w:rsidRPr="00A46771">
        <w:t>6.</w:t>
      </w:r>
      <w:r>
        <w:t>04</w:t>
      </w:r>
      <w:r w:rsidRPr="00A46771">
        <w:t>) (M</w:t>
      </w:r>
      <w:r w:rsidRPr="00A46771">
        <w:rPr>
          <w:rtl/>
        </w:rPr>
        <w:t>‏</w:t>
      </w:r>
      <w:r w:rsidRPr="00A46771">
        <w:rPr>
          <w:vertAlign w:val="superscript"/>
        </w:rPr>
        <w:t>+</w:t>
      </w:r>
      <w:r w:rsidRPr="00A46771">
        <w:t xml:space="preserve">), </w:t>
      </w:r>
      <w:r>
        <w:t>296</w:t>
      </w:r>
      <w:r w:rsidRPr="00A46771">
        <w:t>.</w:t>
      </w:r>
      <w:r>
        <w:t>20</w:t>
      </w:r>
      <w:r w:rsidRPr="00A46771">
        <w:t xml:space="preserve"> (</w:t>
      </w:r>
      <w:r>
        <w:t>39</w:t>
      </w:r>
      <w:r w:rsidRPr="00A46771">
        <w:t>.</w:t>
      </w:r>
      <w:r>
        <w:t>21), 268</w:t>
      </w:r>
      <w:r w:rsidRPr="00A46771">
        <w:t>.30 (</w:t>
      </w:r>
      <w:r>
        <w:t>18</w:t>
      </w:r>
      <w:r w:rsidRPr="00A46771">
        <w:t>.</w:t>
      </w:r>
      <w:r>
        <w:t>15</w:t>
      </w:r>
      <w:r w:rsidRPr="00A46771">
        <w:t>), 212.3</w:t>
      </w:r>
      <w:r>
        <w:t>3</w:t>
      </w:r>
      <w:r w:rsidRPr="00A46771">
        <w:t xml:space="preserve"> (</w:t>
      </w:r>
      <w:r>
        <w:t>32</w:t>
      </w:r>
      <w:r w:rsidRPr="00A46771">
        <w:t>.</w:t>
      </w:r>
      <w:r>
        <w:t>37</w:t>
      </w:r>
      <w:r w:rsidRPr="00A46771">
        <w:t>), 1</w:t>
      </w:r>
      <w:r>
        <w:t>01.02</w:t>
      </w:r>
      <w:r w:rsidRPr="00A46771">
        <w:t xml:space="preserve"> (100.00), </w:t>
      </w:r>
      <w:r>
        <w:t>86.</w:t>
      </w:r>
      <w:r w:rsidRPr="00A46771">
        <w:t>0</w:t>
      </w:r>
      <w:r>
        <w:t xml:space="preserve">7 (52.23); Elem. Anal. (%, for </w:t>
      </w:r>
      <w:r w:rsidRPr="008F4C4E">
        <w:t>C</w:t>
      </w:r>
      <w:r w:rsidRPr="008F4C4E">
        <w:rPr>
          <w:vertAlign w:val="subscript"/>
        </w:rPr>
        <w:t>17</w:t>
      </w:r>
      <w:r w:rsidRPr="008F4C4E">
        <w:t>H</w:t>
      </w:r>
      <w:r w:rsidRPr="008F4C4E">
        <w:rPr>
          <w:vertAlign w:val="subscript"/>
        </w:rPr>
        <w:t>33</w:t>
      </w:r>
      <w:r w:rsidRPr="008F4C4E">
        <w:t>N</w:t>
      </w:r>
      <w:r w:rsidRPr="008F4C4E">
        <w:rPr>
          <w:vertAlign w:val="subscript"/>
        </w:rPr>
        <w:t>3</w:t>
      </w:r>
      <w:r w:rsidRPr="008F4C4E">
        <w:t>S</w:t>
      </w:r>
      <w:r w:rsidRPr="00A46771">
        <w:t xml:space="preserve">): </w:t>
      </w:r>
      <w:r w:rsidRPr="00A46771">
        <w:rPr>
          <w:i/>
          <w:iCs/>
        </w:rPr>
        <w:t xml:space="preserve">calculated </w:t>
      </w:r>
      <w:r w:rsidRPr="00A46771">
        <w:t>(</w:t>
      </w:r>
      <w:r w:rsidRPr="00A46771">
        <w:rPr>
          <w:i/>
          <w:iCs/>
        </w:rPr>
        <w:t>found</w:t>
      </w:r>
      <w:r w:rsidRPr="00A46771">
        <w:t xml:space="preserve">): C: </w:t>
      </w:r>
      <w:r w:rsidRPr="009B5B3F">
        <w:t>65.54</w:t>
      </w:r>
      <w:r w:rsidRPr="00A46771">
        <w:t xml:space="preserve"> (</w:t>
      </w:r>
      <w:r w:rsidRPr="009B5B3F">
        <w:t>65.5</w:t>
      </w:r>
      <w:r>
        <w:t>0</w:t>
      </w:r>
      <w:r w:rsidRPr="00A46771">
        <w:t xml:space="preserve">), H: </w:t>
      </w:r>
      <w:r w:rsidRPr="009B5B3F">
        <w:t>10.68</w:t>
      </w:r>
      <w:r w:rsidRPr="00A46771">
        <w:t xml:space="preserve"> (</w:t>
      </w:r>
      <w:r>
        <w:t>10.70</w:t>
      </w:r>
      <w:r w:rsidRPr="00A46771">
        <w:t xml:space="preserve">), N: </w:t>
      </w:r>
      <w:r w:rsidRPr="009B5B3F">
        <w:t>13.49</w:t>
      </w:r>
      <w:r w:rsidRPr="00A46771">
        <w:t xml:space="preserve"> (</w:t>
      </w:r>
      <w:r>
        <w:t>13.50</w:t>
      </w:r>
      <w:r w:rsidRPr="00A46771">
        <w:t>).</w:t>
      </w:r>
    </w:p>
    <w:p w14:paraId="03950EF9" w14:textId="77777777" w:rsidR="00A04700" w:rsidRDefault="00A04700" w:rsidP="00B13F90">
      <w:pPr>
        <w:spacing w:line="480" w:lineRule="auto"/>
      </w:pPr>
    </w:p>
    <w:sectPr w:rsidR="00A0470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201DC" w14:textId="77777777" w:rsidR="00C22CD6" w:rsidRDefault="00C22CD6" w:rsidP="00B047B9">
      <w:r>
        <w:separator/>
      </w:r>
    </w:p>
  </w:endnote>
  <w:endnote w:type="continuationSeparator" w:id="0">
    <w:p w14:paraId="61709B44" w14:textId="77777777" w:rsidR="00C22CD6" w:rsidRDefault="00C22CD6" w:rsidP="00B0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71716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6F0C89" w14:textId="26A290BE" w:rsidR="00B047B9" w:rsidRDefault="00B047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C20EA2" w14:textId="77777777" w:rsidR="00B047B9" w:rsidRDefault="00B047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646E4" w14:textId="77777777" w:rsidR="00C22CD6" w:rsidRDefault="00C22CD6" w:rsidP="00B047B9">
      <w:r>
        <w:separator/>
      </w:r>
    </w:p>
  </w:footnote>
  <w:footnote w:type="continuationSeparator" w:id="0">
    <w:p w14:paraId="4F4266B6" w14:textId="77777777" w:rsidR="00C22CD6" w:rsidRDefault="00C22CD6" w:rsidP="00B04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ysTAxMTYxtjAxt7BU0lEKTi0uzszPAykwrAUAG5+x0CwAAAA="/>
  </w:docVars>
  <w:rsids>
    <w:rsidRoot w:val="00BD50E1"/>
    <w:rsid w:val="000E0504"/>
    <w:rsid w:val="00460294"/>
    <w:rsid w:val="0062460B"/>
    <w:rsid w:val="00A04700"/>
    <w:rsid w:val="00B030B6"/>
    <w:rsid w:val="00B047B9"/>
    <w:rsid w:val="00B13F90"/>
    <w:rsid w:val="00BD50E1"/>
    <w:rsid w:val="00C2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38481F2F"/>
  <w15:docId w15:val="{1688176C-F52C-4F19-8384-FFB95ED2A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GB" w:bidi="he-IL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3F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DK">
    <w:name w:val="UDK"/>
    <w:basedOn w:val="Heading1"/>
    <w:link w:val="UDK0"/>
    <w:qFormat/>
    <w:rsid w:val="00B13F90"/>
    <w:pPr>
      <w:keepLines w:val="0"/>
      <w:spacing w:after="60" w:line="360" w:lineRule="auto"/>
    </w:pPr>
    <w:rPr>
      <w:rFonts w:ascii="Arial" w:eastAsia="Times New Roman" w:hAnsi="Arial" w:cs="Arial"/>
      <w:bCs/>
      <w:color w:val="auto"/>
      <w:kern w:val="32"/>
      <w:sz w:val="24"/>
      <w:lang w:val="ru-RU" w:eastAsia="ru-RU" w:bidi="ar-SA"/>
    </w:rPr>
  </w:style>
  <w:style w:type="character" w:customStyle="1" w:styleId="UDK0">
    <w:name w:val="UDK Знак"/>
    <w:link w:val="UDK"/>
    <w:rsid w:val="00B13F90"/>
    <w:rPr>
      <w:rFonts w:ascii="Arial" w:eastAsia="Times New Roman" w:hAnsi="Arial" w:cs="Arial"/>
      <w:bCs/>
      <w:kern w:val="32"/>
      <w:sz w:val="24"/>
      <w:szCs w:val="32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13F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GB" w:bidi="he-IL"/>
    </w:rPr>
  </w:style>
  <w:style w:type="character" w:styleId="FootnoteReference">
    <w:name w:val="footnote reference"/>
    <w:semiHidden/>
    <w:rsid w:val="00B13F90"/>
    <w:rPr>
      <w:vertAlign w:val="superscript"/>
    </w:rPr>
  </w:style>
  <w:style w:type="paragraph" w:customStyle="1" w:styleId="Authors">
    <w:name w:val="Authors"/>
    <w:basedOn w:val="Normal"/>
    <w:link w:val="Authors0"/>
    <w:qFormat/>
    <w:rsid w:val="00B13F90"/>
    <w:pPr>
      <w:spacing w:after="200" w:line="360" w:lineRule="auto"/>
      <w:jc w:val="center"/>
    </w:pPr>
    <w:rPr>
      <w:color w:val="000000"/>
      <w:lang w:val="ru-RU" w:eastAsia="ru-RU" w:bidi="ar-SA"/>
    </w:rPr>
  </w:style>
  <w:style w:type="paragraph" w:customStyle="1" w:styleId="Addresses">
    <w:name w:val="Addresses"/>
    <w:basedOn w:val="Normal"/>
    <w:link w:val="Addresses0"/>
    <w:qFormat/>
    <w:rsid w:val="00B13F90"/>
    <w:pPr>
      <w:spacing w:line="360" w:lineRule="auto"/>
      <w:jc w:val="center"/>
    </w:pPr>
    <w:rPr>
      <w:i/>
      <w:color w:val="000000"/>
      <w:lang w:val="ru-RU" w:eastAsia="ru-RU" w:bidi="ar-SA"/>
    </w:rPr>
  </w:style>
  <w:style w:type="character" w:customStyle="1" w:styleId="Authors0">
    <w:name w:val="Authors Знак"/>
    <w:link w:val="Authors"/>
    <w:rsid w:val="00B13F90"/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ddresses0">
    <w:name w:val="Addresses Знак"/>
    <w:link w:val="Addresses"/>
    <w:rsid w:val="00B13F90"/>
    <w:rPr>
      <w:rFonts w:ascii="Times New Roman" w:eastAsia="Times New Roman" w:hAnsi="Times New Roman" w:cs="Times New Roman"/>
      <w:i/>
      <w:color w:val="000000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B047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7B9"/>
    <w:rPr>
      <w:rFonts w:ascii="Times New Roman" w:eastAsia="Times New Roman" w:hAnsi="Times New Roman" w:cs="Times New Roman"/>
      <w:sz w:val="24"/>
      <w:szCs w:val="24"/>
      <w:lang w:val="en-US" w:eastAsia="en-GB" w:bidi="he-IL"/>
    </w:rPr>
  </w:style>
  <w:style w:type="paragraph" w:styleId="Footer">
    <w:name w:val="footer"/>
    <w:basedOn w:val="Normal"/>
    <w:link w:val="FooterChar"/>
    <w:uiPriority w:val="99"/>
    <w:unhideWhenUsed/>
    <w:rsid w:val="00B047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47B9"/>
    <w:rPr>
      <w:rFonts w:ascii="Times New Roman" w:eastAsia="Times New Roman" w:hAnsi="Times New Roman" w:cs="Times New Roman"/>
      <w:sz w:val="24"/>
      <w:szCs w:val="24"/>
      <w:lang w:val="en-US" w:eastAsia="en-GB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1322</Words>
  <Characters>7536</Characters>
  <Application>Microsoft Office Word</Application>
  <DocSecurity>0</DocSecurity>
  <Lines>62</Lines>
  <Paragraphs>17</Paragraphs>
  <ScaleCrop>false</ScaleCrop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Visagaa Publishing House</dc:creator>
  <cp:keywords/>
  <dc:description/>
  <cp:lastModifiedBy>Visagaa Publishing House</cp:lastModifiedBy>
  <cp:revision>7</cp:revision>
  <dcterms:created xsi:type="dcterms:W3CDTF">2021-12-18T16:27:00Z</dcterms:created>
  <dcterms:modified xsi:type="dcterms:W3CDTF">2022-01-10T00:37:00Z</dcterms:modified>
</cp:coreProperties>
</file>